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8D3" w:rsidRDefault="007258D3" w:rsidP="003170B3">
      <w:pPr>
        <w:rPr>
          <w:rFonts w:hint="eastAsia"/>
        </w:rPr>
      </w:pPr>
      <w:bookmarkStart w:id="0" w:name="_GoBack"/>
      <w:bookmarkEnd w:id="0"/>
    </w:p>
    <w:p w:rsidR="006D48BF" w:rsidRPr="006D48BF" w:rsidRDefault="006D48BF" w:rsidP="006D48BF">
      <w:pPr>
        <w:pStyle w:val="Standard"/>
        <w:suppressAutoHyphens w:val="0"/>
        <w:autoSpaceDE w:val="0"/>
        <w:rPr>
          <w:rFonts w:ascii="Times New Roman" w:hAnsi="Times New Roman" w:cs="Times New Roman"/>
          <w:sz w:val="28"/>
          <w:szCs w:val="28"/>
        </w:rPr>
      </w:pPr>
      <w:r w:rsidRPr="006D48BF">
        <w:rPr>
          <w:rFonts w:ascii="Times New Roman" w:hAnsi="Times New Roman" w:cs="Times New Roman"/>
          <w:sz w:val="28"/>
          <w:szCs w:val="28"/>
        </w:rPr>
        <w:t xml:space="preserve">W okresie od 23 września do 20 grudnia 2024 Stowarzyszenie Rodziców i Opiekunów Dzieci Niepełnosprawnych "Wspólna Troska" realizuje projekt </w:t>
      </w:r>
      <w:r w:rsidRPr="006D48BF">
        <w:rPr>
          <w:rFonts w:ascii="Times New Roman" w:hAnsi="Times New Roman" w:cs="Times New Roman"/>
          <w:sz w:val="28"/>
          <w:szCs w:val="28"/>
        </w:rPr>
        <w:t>„A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ktywni i samodzielni”</w:t>
      </w:r>
      <w:r>
        <w:rPr>
          <w:rFonts w:ascii="Times New Roman" w:hAnsi="Times New Roman" w:cs="Times New Roman"/>
          <w:sz w:val="28"/>
          <w:szCs w:val="28"/>
        </w:rPr>
        <w:t xml:space="preserve">. Projekt jest </w:t>
      </w:r>
      <w:r w:rsidRPr="006D48BF">
        <w:rPr>
          <w:rFonts w:ascii="Times New Roman" w:hAnsi="Times New Roman" w:cs="Times New Roman"/>
          <w:sz w:val="28"/>
          <w:szCs w:val="28"/>
        </w:rPr>
        <w:t xml:space="preserve">współfinasowany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ze środków </w:t>
      </w:r>
      <w:r w:rsidRPr="006D48BF">
        <w:rPr>
          <w:rFonts w:ascii="Times New Roman" w:hAnsi="Times New Roman" w:cs="Times New Roman"/>
          <w:sz w:val="28"/>
          <w:szCs w:val="28"/>
        </w:rPr>
        <w:t xml:space="preserve">Państwowego Funduszu Rehabilitacji Osób Niepełnosprawnych będących w dyspozycji Województwa Łódzkiego, </w:t>
      </w:r>
      <w:r w:rsidRPr="006D48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umowa Nr </w:t>
      </w:r>
      <w:r w:rsidRPr="006D48BF">
        <w:rPr>
          <w:rFonts w:ascii="Times New Roman" w:hAnsi="Times New Roman" w:cs="Times New Roman"/>
          <w:sz w:val="28"/>
          <w:szCs w:val="28"/>
        </w:rPr>
        <w:t xml:space="preserve">9/D/W/PFRON/2024 </w:t>
      </w:r>
      <w:r w:rsidRPr="006D48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zawarta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D48BF">
        <w:rPr>
          <w:rFonts w:ascii="Times New Roman" w:eastAsia="Calibri" w:hAnsi="Times New Roman" w:cs="Times New Roman"/>
          <w:color w:val="000000"/>
          <w:sz w:val="28"/>
          <w:szCs w:val="28"/>
        </w:rPr>
        <w:t>w dniu 12 września 2024r</w:t>
      </w:r>
    </w:p>
    <w:p w:rsidR="006D48BF" w:rsidRPr="006D48BF" w:rsidRDefault="006D48BF" w:rsidP="006D48BF">
      <w:pPr>
        <w:pStyle w:val="HTML-wstpniesformatowany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8BF" w:rsidRPr="006D48BF" w:rsidRDefault="006D48BF" w:rsidP="006D48BF">
      <w:pPr>
        <w:pStyle w:val="HTML-wstpniesformatowany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Uczestnikami będą dzieci i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młodzież ze spektrum autyzmu oraz opiekunowie osób ze spektrum łącznie 30 osób.</w:t>
      </w:r>
      <w:r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Projekt ma na celu zwiększanie samodzielność i niezależność w życiu oraz włączać w życie społeczne</w:t>
      </w:r>
      <w:r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osoby z niepełnosprawnościami.</w:t>
      </w:r>
    </w:p>
    <w:p w:rsidR="00B42B10" w:rsidRPr="006D48BF" w:rsidRDefault="004F129D" w:rsidP="006D48BF">
      <w:pPr>
        <w:spacing w:line="276" w:lineRule="auto"/>
        <w:jc w:val="both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W ramach projektu organizowane będą zajęcia grupowe dla: </w:t>
      </w:r>
    </w:p>
    <w:p w:rsidR="004F129D" w:rsidRPr="006D48BF" w:rsidRDefault="004F129D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- </w:t>
      </w:r>
      <w:r w:rsidR="00187375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dzieci w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spektrum autyzmu</w:t>
      </w:r>
    </w:p>
    <w:p w:rsidR="004F129D" w:rsidRPr="006D48BF" w:rsidRDefault="004F129D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- </w:t>
      </w:r>
      <w:r w:rsidR="00CB472F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rodziców/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opiekunów osób ze spektrum </w:t>
      </w:r>
      <w:r w:rsidR="00187375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autyzmu</w:t>
      </w:r>
    </w:p>
    <w:p w:rsidR="00187375" w:rsidRPr="006D48BF" w:rsidRDefault="00187375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Spotkania rodziców/opiekunów będą odbywały się w tym samym czasie co zajęcia dla dzieci, co pozwoli rodzicom/opiekunom na aktywne uczestnictwo w spotkaniach.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>Miejsce realizacji zadania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Realizacja zadania odbywa się w Skierniewicach 96-100, ul. Stefana Batorego 64h, w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siedzibie Stowarzyszenia.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>Grupa docelowa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Grupę docelową będą stanowiły osoby zamieszkujące na terenie województwa łódzkiego, (z terenu</w:t>
      </w:r>
      <w:r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minimum dwóch powiatów m. Skierniewice i powiatu skierniewickiego) .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Odbiorcami zadania będzie: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- grupa 15 osób z zaburzeniami ze spektrum autyzmu - dzieci, młodzież z aktualnym orzeczeniem o</w:t>
      </w:r>
      <w:r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n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iepełnosprawności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- opiekunowie osób z niepełnosprawnościami - 15 osób</w:t>
      </w:r>
    </w:p>
    <w:p w:rsidR="005503AF" w:rsidRPr="006D48BF" w:rsidRDefault="005503A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Zajęcia dla dzieci prowadzić będą doświadczeni terape</w:t>
      </w:r>
      <w:r w:rsidR="00187375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uci</w:t>
      </w:r>
      <w:r w:rsidR="00CB472F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, spotkania dla rodziców w formie warsztatowej prowadzone </w:t>
      </w:r>
      <w:r w:rsidR="006B6A88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będą </w:t>
      </w:r>
      <w:r w:rsidR="00CB472F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przez psychologa. 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Rezultatami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realizowanego zadania będą:</w:t>
      </w:r>
    </w:p>
    <w:p w:rsidR="006D48B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- przeprowadzenie 7 spotkań zajęć grupowych dla każdej z dwóch grup osób ze spektrum autyzmu</w:t>
      </w:r>
    </w:p>
    <w:p w:rsidR="00CB472F" w:rsidRPr="006D48BF" w:rsidRDefault="006D48BF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b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- przeprowadzenie 7 spotkań zajęć grupowych dla opiekunów osób ze spektrum autyzmu</w:t>
      </w:r>
    </w:p>
    <w:p w:rsidR="00CB472F" w:rsidRPr="006D48BF" w:rsidRDefault="00CB472F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b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b/>
          <w:kern w:val="0"/>
          <w:sz w:val="28"/>
          <w:szCs w:val="28"/>
          <w:lang w:bidi="ar-SA"/>
        </w:rPr>
        <w:t xml:space="preserve">Warunki uczestnictwa: </w:t>
      </w:r>
    </w:p>
    <w:p w:rsidR="006B6A88" w:rsidRPr="006D48BF" w:rsidRDefault="00CB472F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- </w:t>
      </w:r>
      <w:r w:rsidR="006B6A88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zamieszkiwanie na terenie województwa łódzkiego</w:t>
      </w:r>
    </w:p>
    <w:p w:rsidR="00B9758A" w:rsidRPr="006D48BF" w:rsidRDefault="006B6A88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- </w:t>
      </w:r>
      <w:r w:rsidR="00B9758A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odpłatn</w:t>
      </w:r>
      <w:r w:rsidR="00CB472F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ość</w:t>
      </w:r>
      <w:r w:rsidR="00B9758A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w wysokości 20,00 zł za je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dno spotkanie </w:t>
      </w:r>
      <w:r w:rsidR="00C21AD0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(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rodzica/opiekuna oraz</w:t>
      </w:r>
      <w:r w:rsidR="00B9758A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dzieck</w:t>
      </w: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a</w:t>
      </w:r>
      <w:r w:rsidR="00C21AD0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)</w:t>
      </w:r>
      <w:r w:rsidR="00B9758A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.</w:t>
      </w:r>
    </w:p>
    <w:p w:rsidR="00CB472F" w:rsidRPr="003804AD" w:rsidRDefault="00CB472F" w:rsidP="006D48BF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- </w:t>
      </w:r>
      <w:r w:rsidR="00187375" w:rsidRPr="006D48BF">
        <w:rPr>
          <w:rFonts w:ascii="Times New Roman" w:hAnsi="Times New Roman" w:cs="Times New Roman"/>
          <w:kern w:val="0"/>
          <w:sz w:val="28"/>
          <w:szCs w:val="28"/>
          <w:lang w:bidi="ar-SA"/>
        </w:rPr>
        <w:t>posiadanie przez dziecko aktualnego orzeczenia o niepełnosprawności</w:t>
      </w:r>
      <w:r w:rsidR="003804AD">
        <w:rPr>
          <w:rFonts w:ascii="Times New Roman" w:hAnsi="Times New Roman" w:cs="Times New Roman"/>
          <w:kern w:val="0"/>
          <w:sz w:val="28"/>
          <w:szCs w:val="28"/>
          <w:lang w:bidi="ar-SA"/>
        </w:rPr>
        <w:t>.</w:t>
      </w:r>
    </w:p>
    <w:sectPr w:rsidR="00CB472F" w:rsidRPr="003804A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07" w:right="567" w:bottom="947" w:left="567" w:header="397" w:footer="32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F2C" w:rsidRDefault="00027F2C">
      <w:pPr>
        <w:rPr>
          <w:rFonts w:hint="eastAsia"/>
        </w:rPr>
      </w:pPr>
      <w:r>
        <w:separator/>
      </w:r>
    </w:p>
  </w:endnote>
  <w:endnote w:type="continuationSeparator" w:id="0">
    <w:p w:rsidR="00027F2C" w:rsidRDefault="00027F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, 'Courier New'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0"/>
    <w:family w:val="roman"/>
    <w:pitch w:val="variable"/>
  </w:font>
  <w:font w:name="Bitstream Vera Sans"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7969801"/>
      <w:docPartObj>
        <w:docPartGallery w:val="Page Numbers (Bottom of Page)"/>
        <w:docPartUnique/>
      </w:docPartObj>
    </w:sdtPr>
    <w:sdtEndPr/>
    <w:sdtContent>
      <w:p w:rsidR="00D35893" w:rsidRDefault="00D3589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8BF">
          <w:rPr>
            <w:noProof/>
          </w:rPr>
          <w:t>2</w:t>
        </w:r>
        <w:r>
          <w:fldChar w:fldCharType="end"/>
        </w:r>
      </w:p>
    </w:sdtContent>
  </w:sdt>
  <w:p w:rsidR="00F311AF" w:rsidRDefault="00D7007C">
    <w:pPr>
      <w:pStyle w:val="Standard"/>
      <w:suppressAutoHyphens w:val="0"/>
      <w:autoSpaceDE w:val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AF" w:rsidRPr="00B42B10" w:rsidRDefault="003170B3">
    <w:pPr>
      <w:pStyle w:val="Standard"/>
      <w:suppressAutoHyphens w:val="0"/>
      <w:autoSpaceDE w:val="0"/>
      <w:jc w:val="center"/>
      <w:rPr>
        <w:rFonts w:ascii="Times New Roman" w:hAnsi="Times New Roman" w:cs="Times New Roman"/>
        <w:sz w:val="20"/>
        <w:szCs w:val="20"/>
      </w:rPr>
    </w:pPr>
    <w:r w:rsidRPr="00B42B10">
      <w:rPr>
        <w:rFonts w:ascii="Times New Roman" w:hAnsi="Times New Roman" w:cs="Times New Roman"/>
        <w:sz w:val="20"/>
        <w:szCs w:val="20"/>
      </w:rPr>
      <w:t xml:space="preserve">Zadanie </w:t>
    </w:r>
    <w:r w:rsidR="00B42B10">
      <w:rPr>
        <w:rFonts w:ascii="Times New Roman" w:hAnsi="Times New Roman" w:cs="Times New Roman"/>
        <w:sz w:val="20"/>
        <w:szCs w:val="20"/>
      </w:rPr>
      <w:t>„</w:t>
    </w:r>
    <w:r w:rsidRPr="00B42B10">
      <w:rPr>
        <w:rFonts w:ascii="Times New Roman" w:hAnsi="Times New Roman" w:cs="Times New Roman"/>
        <w:kern w:val="0"/>
        <w:sz w:val="20"/>
        <w:szCs w:val="20"/>
        <w:lang w:bidi="ar-SA"/>
      </w:rPr>
      <w:t>Aktywni i samodzielni</w:t>
    </w:r>
    <w:r w:rsidR="00B42B10">
      <w:rPr>
        <w:rFonts w:ascii="Times New Roman" w:hAnsi="Times New Roman" w:cs="Times New Roman"/>
        <w:kern w:val="0"/>
        <w:sz w:val="20"/>
        <w:szCs w:val="20"/>
        <w:lang w:bidi="ar-SA"/>
      </w:rPr>
      <w:t>”</w:t>
    </w:r>
    <w:r w:rsidRPr="00B42B10">
      <w:rPr>
        <w:rFonts w:ascii="Times New Roman" w:hAnsi="Times New Roman" w:cs="Times New Roman"/>
        <w:kern w:val="0"/>
        <w:sz w:val="20"/>
        <w:szCs w:val="20"/>
        <w:lang w:bidi="ar-SA"/>
      </w:rPr>
      <w:t xml:space="preserve"> jest współfinansowane ze środków </w:t>
    </w:r>
    <w:r w:rsidR="00B425F4" w:rsidRPr="00B42B10">
      <w:rPr>
        <w:rFonts w:ascii="Times New Roman" w:hAnsi="Times New Roman" w:cs="Times New Roman"/>
        <w:sz w:val="20"/>
        <w:szCs w:val="20"/>
      </w:rPr>
      <w:t>Państwow</w:t>
    </w:r>
    <w:r w:rsidRPr="00B42B10">
      <w:rPr>
        <w:rFonts w:ascii="Times New Roman" w:hAnsi="Times New Roman" w:cs="Times New Roman"/>
        <w:sz w:val="20"/>
        <w:szCs w:val="20"/>
      </w:rPr>
      <w:t>ego</w:t>
    </w:r>
    <w:r w:rsidR="00B425F4" w:rsidRPr="00B42B10">
      <w:rPr>
        <w:rFonts w:ascii="Times New Roman" w:hAnsi="Times New Roman" w:cs="Times New Roman"/>
        <w:sz w:val="20"/>
        <w:szCs w:val="20"/>
      </w:rPr>
      <w:t xml:space="preserve"> Fundusz</w:t>
    </w:r>
    <w:r w:rsidRPr="00B42B10">
      <w:rPr>
        <w:rFonts w:ascii="Times New Roman" w:hAnsi="Times New Roman" w:cs="Times New Roman"/>
        <w:sz w:val="20"/>
        <w:szCs w:val="20"/>
      </w:rPr>
      <w:t>u</w:t>
    </w:r>
    <w:r w:rsidR="00B425F4" w:rsidRPr="00B42B10">
      <w:rPr>
        <w:rFonts w:ascii="Times New Roman" w:hAnsi="Times New Roman" w:cs="Times New Roman"/>
        <w:sz w:val="20"/>
        <w:szCs w:val="20"/>
      </w:rPr>
      <w:t xml:space="preserve"> Rehabilitacji Osób Niepełnosprawnych </w:t>
    </w:r>
    <w:r w:rsidRPr="00B42B10">
      <w:rPr>
        <w:rFonts w:ascii="Times New Roman" w:hAnsi="Times New Roman" w:cs="Times New Roman"/>
        <w:sz w:val="20"/>
        <w:szCs w:val="20"/>
      </w:rPr>
      <w:t>będących w dyspozycji</w:t>
    </w:r>
    <w:r w:rsidR="00B42B10" w:rsidRPr="00B42B10">
      <w:rPr>
        <w:rFonts w:ascii="Times New Roman" w:hAnsi="Times New Roman" w:cs="Times New Roman"/>
        <w:sz w:val="20"/>
        <w:szCs w:val="20"/>
      </w:rPr>
      <w:t xml:space="preserve"> Województwa Łódzkiego, </w:t>
    </w:r>
    <w:r w:rsidR="00B425F4" w:rsidRPr="00B42B10">
      <w:rPr>
        <w:rFonts w:ascii="Times New Roman" w:eastAsia="Calibri" w:hAnsi="Times New Roman" w:cs="Times New Roman"/>
        <w:color w:val="000000"/>
        <w:sz w:val="20"/>
        <w:szCs w:val="20"/>
      </w:rPr>
      <w:t xml:space="preserve"> umowa Nr </w:t>
    </w:r>
    <w:r w:rsidR="00B42B10" w:rsidRPr="00B42B10">
      <w:rPr>
        <w:rFonts w:ascii="Times New Roman" w:hAnsi="Times New Roman" w:cs="Times New Roman"/>
        <w:sz w:val="20"/>
        <w:szCs w:val="20"/>
      </w:rPr>
      <w:t xml:space="preserve">9/D/W/PFRON/2024 </w:t>
    </w:r>
    <w:r w:rsidR="00B425F4" w:rsidRPr="00B42B10">
      <w:rPr>
        <w:rFonts w:ascii="Times New Roman" w:eastAsia="Calibri" w:hAnsi="Times New Roman" w:cs="Times New Roman"/>
        <w:color w:val="000000"/>
        <w:sz w:val="20"/>
        <w:szCs w:val="20"/>
      </w:rPr>
      <w:t>z</w:t>
    </w:r>
    <w:r w:rsidR="00B42B10" w:rsidRPr="00B42B10">
      <w:rPr>
        <w:rFonts w:ascii="Times New Roman" w:eastAsia="Calibri" w:hAnsi="Times New Roman" w:cs="Times New Roman"/>
        <w:color w:val="000000"/>
        <w:sz w:val="20"/>
        <w:szCs w:val="20"/>
      </w:rPr>
      <w:t>awarta w dniu 12</w:t>
    </w:r>
    <w:r w:rsidR="00B425F4" w:rsidRPr="00B42B10">
      <w:rPr>
        <w:rFonts w:ascii="Times New Roman" w:eastAsia="Calibri" w:hAnsi="Times New Roman" w:cs="Times New Roman"/>
        <w:color w:val="000000"/>
        <w:sz w:val="20"/>
        <w:szCs w:val="20"/>
      </w:rPr>
      <w:t xml:space="preserve"> </w:t>
    </w:r>
    <w:r w:rsidR="00B42B10" w:rsidRPr="00B42B10">
      <w:rPr>
        <w:rFonts w:ascii="Times New Roman" w:eastAsia="Calibri" w:hAnsi="Times New Roman" w:cs="Times New Roman"/>
        <w:color w:val="000000"/>
        <w:sz w:val="20"/>
        <w:szCs w:val="20"/>
      </w:rPr>
      <w:t>września 2024r</w:t>
    </w:r>
  </w:p>
  <w:p w:rsidR="00F311AF" w:rsidRDefault="00D700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F2C" w:rsidRDefault="00027F2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27F2C" w:rsidRDefault="00027F2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AF" w:rsidRDefault="00D7007C">
    <w:pPr>
      <w:pStyle w:val="Nagwek"/>
      <w:ind w:left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AF" w:rsidRDefault="006B6A88">
    <w:pPr>
      <w:pStyle w:val="Nagwek"/>
      <w:tabs>
        <w:tab w:val="clear" w:pos="4819"/>
        <w:tab w:val="clear" w:pos="9638"/>
        <w:tab w:val="left" w:pos="3291"/>
      </w:tabs>
    </w:pPr>
    <w:r>
      <w:rPr>
        <w:noProof/>
        <w:lang w:eastAsia="pl-PL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5650230</wp:posOffset>
          </wp:positionH>
          <wp:positionV relativeFrom="paragraph">
            <wp:posOffset>176530</wp:posOffset>
          </wp:positionV>
          <wp:extent cx="759600" cy="759600"/>
          <wp:effectExtent l="0" t="0" r="2540" b="2540"/>
          <wp:wrapSquare wrapText="bothSides"/>
          <wp:docPr id="2" name="Obraz 6" descr="C:\Users\EKAZMI~1\AppData\Local\Temp\pid-16616\LogoW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00" cy="759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</w:t>
    </w:r>
    <w:r>
      <w:rPr>
        <w:noProof/>
        <w:lang w:eastAsia="pl-PL" w:bidi="ar-SA"/>
      </w:rPr>
      <w:drawing>
        <wp:inline distT="0" distB="0" distL="0" distR="0" wp14:anchorId="0CBED9BC" wp14:editId="10B3AAE3">
          <wp:extent cx="4665600" cy="1184400"/>
          <wp:effectExtent l="0" t="0" r="1905" b="0"/>
          <wp:docPr id="1" name="Obraz 1" descr="C:\Users\EKAZMI~1\AppData\Local\Temp\Rar$DIa13548.42474\Dotacje_2024_PFRON_Herb_WL_Dot_wspolfinan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AZMI~1\AppData\Local\Temp\Rar$DIa13548.42474\Dotacje_2024_PFRON_Herb_WL_Dot_wspolfinans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5600" cy="11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25F4">
      <w:tab/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multilevel"/>
    <w:tmpl w:val="00000004"/>
    <w:name w:val="WW8Num1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 w:cs="Calibri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8Num14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singleLevel"/>
    <w:tmpl w:val="00000006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42D51CE"/>
    <w:multiLevelType w:val="multilevel"/>
    <w:tmpl w:val="3F46E42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175F4B1D"/>
    <w:multiLevelType w:val="multilevel"/>
    <w:tmpl w:val="98046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6" w15:restartNumberingAfterBreak="0">
    <w:nsid w:val="20383887"/>
    <w:multiLevelType w:val="multilevel"/>
    <w:tmpl w:val="9F8C6A62"/>
    <w:styleLink w:val="WW8Num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D764B62"/>
    <w:multiLevelType w:val="multilevel"/>
    <w:tmpl w:val="50A431B6"/>
    <w:styleLink w:val="WW8Num1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8" w15:restartNumberingAfterBreak="0">
    <w:nsid w:val="471B0D0B"/>
    <w:multiLevelType w:val="multilevel"/>
    <w:tmpl w:val="180A9BFA"/>
    <w:styleLink w:val="WW8Num3"/>
    <w:lvl w:ilvl="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8A654D7"/>
    <w:multiLevelType w:val="multilevel"/>
    <w:tmpl w:val="FFCE4776"/>
    <w:styleLink w:val="WW8Num5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49C07FC0"/>
    <w:multiLevelType w:val="multilevel"/>
    <w:tmpl w:val="7F08E368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4CA92A9B"/>
    <w:multiLevelType w:val="multilevel"/>
    <w:tmpl w:val="8B0E147A"/>
    <w:styleLink w:val="WWOutlineListStyle1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4E474929"/>
    <w:multiLevelType w:val="multilevel"/>
    <w:tmpl w:val="E78205EE"/>
    <w:styleLink w:val="WWOutlineListStyle3"/>
    <w:lvl w:ilvl="0">
      <w:start w:val="1"/>
      <w:numFmt w:val="upperRoman"/>
      <w:pStyle w:val="Nagwek1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3" w15:restartNumberingAfterBreak="0">
    <w:nsid w:val="540807C5"/>
    <w:multiLevelType w:val="multilevel"/>
    <w:tmpl w:val="5D96DC0C"/>
    <w:styleLink w:val="Outline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78EA6B0C"/>
    <w:multiLevelType w:val="multilevel"/>
    <w:tmpl w:val="F7C4A0B4"/>
    <w:styleLink w:val="WWOutlineListStyle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7ABD0034"/>
    <w:multiLevelType w:val="multilevel"/>
    <w:tmpl w:val="FC84DAB2"/>
    <w:styleLink w:val="WWOutlineListStyle2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14"/>
  </w:num>
  <w:num w:numId="5">
    <w:abstractNumId w:val="13"/>
  </w:num>
  <w:num w:numId="6">
    <w:abstractNumId w:val="7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/>
  <w:revisionView w:inkAnnotations="0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D3"/>
    <w:rsid w:val="00027F2C"/>
    <w:rsid w:val="00114139"/>
    <w:rsid w:val="001333D4"/>
    <w:rsid w:val="00187375"/>
    <w:rsid w:val="003170B3"/>
    <w:rsid w:val="003804AD"/>
    <w:rsid w:val="004F129D"/>
    <w:rsid w:val="005503AF"/>
    <w:rsid w:val="005A5CD2"/>
    <w:rsid w:val="006B6A88"/>
    <w:rsid w:val="006D48BF"/>
    <w:rsid w:val="007258D3"/>
    <w:rsid w:val="007305E0"/>
    <w:rsid w:val="00810F99"/>
    <w:rsid w:val="00AB7B50"/>
    <w:rsid w:val="00B425F4"/>
    <w:rsid w:val="00B42B10"/>
    <w:rsid w:val="00B9758A"/>
    <w:rsid w:val="00C21AD0"/>
    <w:rsid w:val="00CB472F"/>
    <w:rsid w:val="00D35893"/>
    <w:rsid w:val="00DD4828"/>
    <w:rsid w:val="00F25CA3"/>
    <w:rsid w:val="00F2734C"/>
    <w:rsid w:val="00F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ADF75A"/>
  <w15:docId w15:val="{2044D7F4-F30D-458A-833B-D5043236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Standard"/>
    <w:next w:val="Standard"/>
    <w:pPr>
      <w:keepNext/>
      <w:numPr>
        <w:numId w:val="1"/>
      </w:numPr>
      <w:suppressAutoHyphens w:val="0"/>
      <w:spacing w:before="240" w:after="60" w:line="276" w:lineRule="auto"/>
      <w:jc w:val="both"/>
      <w:outlineLvl w:val="0"/>
    </w:pPr>
    <w:rPr>
      <w:rFonts w:ascii="Arial" w:eastAsia="Times New Roman" w:hAnsi="Arial" w:cs="Times New Roman"/>
      <w:b/>
      <w:bCs/>
      <w:sz w:val="22"/>
      <w:szCs w:val="32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3">
    <w:name w:val="WW_OutlineListStyle_3"/>
    <w:basedOn w:val="Bezlisty"/>
    <w:pPr>
      <w:numPr>
        <w:numId w:val="1"/>
      </w:numPr>
    </w:pPr>
  </w:style>
  <w:style w:type="character" w:styleId="Hipercze">
    <w:name w:val="Hyperlink"/>
    <w:rsid w:val="00F2734C"/>
    <w:rPr>
      <w:color w:val="000080"/>
      <w:u w:val="single"/>
    </w:rPr>
  </w:style>
  <w:style w:type="paragraph" w:customStyle="1" w:styleId="Standard">
    <w:name w:val="Standard"/>
    <w:pPr>
      <w:widowControl/>
      <w:suppressAutoHyphens/>
    </w:pPr>
    <w:rPr>
      <w:rFonts w:eastAsia="SimSun, 宋体" w:cs="Ari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agwek2">
    <w:name w:val="Nagłówek2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Gwkaistopka">
    <w:name w:val="Główka i stopka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qFormat/>
    <w:pPr>
      <w:spacing w:after="160" w:line="242" w:lineRule="auto"/>
      <w:ind w:left="720"/>
    </w:pPr>
    <w:rPr>
      <w:rFonts w:ascii="Calibri" w:eastAsia="Times New Roman" w:hAnsi="Calibri" w:cs="Calibri"/>
      <w:kern w:val="0"/>
      <w:sz w:val="22"/>
      <w:szCs w:val="22"/>
      <w:lang w:bidi="ar-SA"/>
    </w:rPr>
  </w:style>
  <w:style w:type="paragraph" w:styleId="Tekstdymka">
    <w:name w:val="Balloon Text"/>
    <w:basedOn w:val="Standard"/>
    <w:rPr>
      <w:rFonts w:ascii="Tahoma" w:hAnsi="Tahoma" w:cs="Mangal, 'Courier New'"/>
      <w:sz w:val="16"/>
      <w:szCs w:val="14"/>
    </w:rPr>
  </w:style>
  <w:style w:type="paragraph" w:customStyle="1" w:styleId="Default">
    <w:name w:val="Default"/>
    <w:pPr>
      <w:widowControl/>
      <w:suppressAutoHyphens/>
      <w:autoSpaceDE w:val="0"/>
    </w:pPr>
    <w:rPr>
      <w:rFonts w:ascii="Calibri" w:eastAsia="Calibri" w:hAnsi="Calibri" w:cs="Calibri"/>
      <w:color w:val="000000"/>
      <w:lang w:bidi="ar-SA"/>
    </w:rPr>
  </w:style>
  <w:style w:type="paragraph" w:customStyle="1" w:styleId="FR1">
    <w:name w:val="FR1"/>
    <w:pPr>
      <w:suppressAutoHyphens/>
      <w:spacing w:before="560"/>
    </w:pPr>
    <w:rPr>
      <w:rFonts w:ascii="Arial" w:eastAsia="Times New Roman" w:hAnsi="Arial" w:cs="Arial"/>
      <w:sz w:val="12"/>
      <w:szCs w:val="20"/>
      <w:lang w:bidi="ar-SA"/>
    </w:rPr>
  </w:style>
  <w:style w:type="paragraph" w:styleId="NormalnyWeb">
    <w:name w:val="Normal (Web)"/>
    <w:basedOn w:val="Standard"/>
    <w:pPr>
      <w:suppressAutoHyphens w:val="0"/>
      <w:spacing w:before="100" w:after="100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Akapitzlist1">
    <w:name w:val="Akapit z listą1"/>
    <w:basedOn w:val="Standard"/>
    <w:pPr>
      <w:suppressAutoHyphens w:val="0"/>
      <w:spacing w:line="276" w:lineRule="auto"/>
      <w:ind w:left="720"/>
      <w:jc w:val="both"/>
    </w:pPr>
    <w:rPr>
      <w:rFonts w:ascii="Arial" w:eastAsia="Times New Roman" w:hAnsi="Arial" w:cs="Times New Roman"/>
      <w:kern w:val="0"/>
      <w:sz w:val="22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b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</w:style>
  <w:style w:type="character" w:customStyle="1" w:styleId="WW8Num5z1">
    <w:name w:val="WW8Num5z1"/>
    <w:rPr>
      <w:rFonts w:cs="Times New Roman"/>
    </w:rPr>
  </w:style>
  <w:style w:type="character" w:customStyle="1" w:styleId="WW8Num6z0">
    <w:name w:val="WW8Num6z0"/>
  </w:style>
  <w:style w:type="character" w:customStyle="1" w:styleId="WW8Num6z1">
    <w:name w:val="WW8Num6z1"/>
    <w:rPr>
      <w:rFonts w:cs="Times New Roman"/>
    </w:rPr>
  </w:style>
  <w:style w:type="character" w:customStyle="1" w:styleId="WW8Num7z0">
    <w:name w:val="WW8Num7z0"/>
    <w:rPr>
      <w:rFonts w:ascii="Symbol" w:hAnsi="Symbol" w:cs="OpenSymbol, 'Arial Unicode MS'"/>
    </w:rPr>
  </w:style>
  <w:style w:type="character" w:customStyle="1" w:styleId="WW8Num8z0">
    <w:name w:val="WW8Num8z0"/>
  </w:style>
  <w:style w:type="character" w:customStyle="1" w:styleId="WW8Num8z1">
    <w:name w:val="WW8Num8z1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2">
    <w:name w:val="WW8Num6z2"/>
    <w:rPr>
      <w:rFonts w:ascii="Times New Roman" w:hAnsi="Times New Roman" w:cs="Times New Roman"/>
      <w:b/>
      <w:sz w:val="24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rFonts w:cs="Times New Roman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hAnsi="Times New Roman" w:cs="Times New Roman"/>
      <w:sz w:val="24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b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Domylnaczcionkaakapitu1">
    <w:name w:val="Domyślna czcionka akapitu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topkaZnak">
    <w:name w:val="Stopka Znak"/>
    <w:uiPriority w:val="99"/>
    <w:rPr>
      <w:rFonts w:ascii="Liberation Serif" w:eastAsia="SimSun, 宋体" w:hAnsi="Liberation Serif" w:cs="Arial"/>
      <w:kern w:val="3"/>
      <w:sz w:val="24"/>
      <w:szCs w:val="24"/>
      <w:lang w:eastAsia="zh-CN" w:bidi="hi-IN"/>
    </w:rPr>
  </w:style>
  <w:style w:type="character" w:customStyle="1" w:styleId="TekstdymkaZnak">
    <w:name w:val="Tekst dymka Znak"/>
    <w:rPr>
      <w:rFonts w:ascii="Tahoma" w:eastAsia="SimSun, 宋体" w:hAnsi="Tahoma" w:cs="Mangal, 'Courier New'"/>
      <w:kern w:val="3"/>
      <w:sz w:val="16"/>
      <w:szCs w:val="14"/>
      <w:lang w:eastAsia="zh-CN" w:bidi="hi-IN"/>
    </w:rPr>
  </w:style>
  <w:style w:type="character" w:customStyle="1" w:styleId="NagwekZnak">
    <w:name w:val="Nagłówek Znak"/>
    <w:rPr>
      <w:rFonts w:ascii="Liberation Serif" w:eastAsia="SimSun, 宋体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Pr>
      <w:b/>
      <w:bCs/>
    </w:rPr>
  </w:style>
  <w:style w:type="character" w:customStyle="1" w:styleId="Nagwek1Znak">
    <w:name w:val="Nagłówek 1 Znak"/>
    <w:rPr>
      <w:rFonts w:ascii="Arial" w:hAnsi="Arial" w:cs="Arial"/>
      <w:b/>
      <w:bCs/>
      <w:kern w:val="3"/>
      <w:sz w:val="22"/>
      <w:szCs w:val="32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NumberingSymbols">
    <w:name w:val="Numbering Symbols"/>
  </w:style>
  <w:style w:type="paragraph" w:styleId="Tekstkomentarza">
    <w:name w:val="annotation text"/>
    <w:basedOn w:val="Normalny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WW-czeinternetowe">
    <w:name w:val="WW-Łącze internetowe"/>
    <w:rsid w:val="00F2734C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2734C"/>
    <w:pPr>
      <w:autoSpaceDN/>
      <w:spacing w:after="120"/>
      <w:textAlignment w:val="auto"/>
    </w:pPr>
    <w:rPr>
      <w:rFonts w:ascii="Times New Roman" w:eastAsia="Bitstream Vera Sans" w:hAnsi="Times New Roman" w:cs="Times New Roman"/>
      <w:kern w:val="0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F2734C"/>
    <w:rPr>
      <w:rFonts w:ascii="Times New Roman" w:eastAsia="Bitstream Vera Sans" w:hAnsi="Times New Roman" w:cs="Times New Roman"/>
      <w:kern w:val="0"/>
      <w:lang w:bidi="ar-SA"/>
    </w:rPr>
  </w:style>
  <w:style w:type="numbering" w:customStyle="1" w:styleId="WWOutlineListStyle2">
    <w:name w:val="WW_OutlineListStyle_2"/>
    <w:basedOn w:val="Bezlisty"/>
    <w:pPr>
      <w:numPr>
        <w:numId w:val="2"/>
      </w:numPr>
    </w:pPr>
  </w:style>
  <w:style w:type="numbering" w:customStyle="1" w:styleId="WWOutlineListStyle1">
    <w:name w:val="WW_OutlineListStyle_1"/>
    <w:basedOn w:val="Bezlisty"/>
    <w:pPr>
      <w:numPr>
        <w:numId w:val="3"/>
      </w:numPr>
    </w:pPr>
  </w:style>
  <w:style w:type="numbering" w:customStyle="1" w:styleId="WWOutlineListStyle">
    <w:name w:val="WW_OutlineListStyle"/>
    <w:basedOn w:val="Bezlisty"/>
    <w:pPr>
      <w:numPr>
        <w:numId w:val="4"/>
      </w:numPr>
    </w:pPr>
  </w:style>
  <w:style w:type="numbering" w:customStyle="1" w:styleId="Outline">
    <w:name w:val="Outline"/>
    <w:basedOn w:val="Bezlisty"/>
    <w:pPr>
      <w:numPr>
        <w:numId w:val="5"/>
      </w:numPr>
    </w:pPr>
  </w:style>
  <w:style w:type="numbering" w:customStyle="1" w:styleId="WW8Num1">
    <w:name w:val="WW8Num1"/>
    <w:basedOn w:val="Bezlisty"/>
    <w:pPr>
      <w:numPr>
        <w:numId w:val="6"/>
      </w:numPr>
    </w:pPr>
  </w:style>
  <w:style w:type="numbering" w:customStyle="1" w:styleId="WW8Num2">
    <w:name w:val="WW8Num2"/>
    <w:basedOn w:val="Bezlisty"/>
    <w:pPr>
      <w:numPr>
        <w:numId w:val="7"/>
      </w:numPr>
    </w:pPr>
  </w:style>
  <w:style w:type="numbering" w:customStyle="1" w:styleId="WW8Num3">
    <w:name w:val="WW8Num3"/>
    <w:basedOn w:val="Bezlisty"/>
    <w:pPr>
      <w:numPr>
        <w:numId w:val="8"/>
      </w:numPr>
    </w:pPr>
  </w:style>
  <w:style w:type="numbering" w:customStyle="1" w:styleId="WW8Num4">
    <w:name w:val="WW8Num4"/>
    <w:basedOn w:val="Bezlisty"/>
    <w:pPr>
      <w:numPr>
        <w:numId w:val="9"/>
      </w:numPr>
    </w:pPr>
  </w:style>
  <w:style w:type="numbering" w:customStyle="1" w:styleId="WW8Num5">
    <w:name w:val="WW8Num5"/>
    <w:basedOn w:val="Bezlisty"/>
    <w:pPr>
      <w:numPr>
        <w:numId w:val="10"/>
      </w:numPr>
    </w:pPr>
  </w:style>
  <w:style w:type="numbering" w:customStyle="1" w:styleId="WWNum1">
    <w:name w:val="WWNum1"/>
    <w:basedOn w:val="Bezlisty"/>
    <w:pPr>
      <w:numPr>
        <w:numId w:val="11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D48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l-PL"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D48BF"/>
    <w:rPr>
      <w:rFonts w:ascii="Courier New" w:eastAsia="Times New Roman" w:hAnsi="Courier New" w:cs="Courier New"/>
      <w:kern w:val="0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Kaźmierczak</dc:creator>
  <cp:lastModifiedBy>Ewa Kaźmierczak</cp:lastModifiedBy>
  <cp:revision>2</cp:revision>
  <cp:lastPrinted>2024-09-27T10:40:00Z</cp:lastPrinted>
  <dcterms:created xsi:type="dcterms:W3CDTF">2024-09-27T12:30:00Z</dcterms:created>
  <dcterms:modified xsi:type="dcterms:W3CDTF">2024-09-27T12:30:00Z</dcterms:modified>
</cp:coreProperties>
</file>