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844" w:rsidRDefault="006B6E42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Skierniewice, dnia 18</w:t>
      </w:r>
      <w:r w:rsidR="00C81B3D">
        <w:rPr>
          <w:rFonts w:ascii="Times New Roman" w:hAnsi="Times New Roman" w:cs="Times New Roman"/>
          <w:sz w:val="22"/>
          <w:szCs w:val="22"/>
        </w:rPr>
        <w:t xml:space="preserve"> 0</w:t>
      </w:r>
      <w:r>
        <w:rPr>
          <w:rFonts w:ascii="Times New Roman" w:hAnsi="Times New Roman" w:cs="Times New Roman"/>
          <w:sz w:val="22"/>
          <w:szCs w:val="22"/>
        </w:rPr>
        <w:t>2</w:t>
      </w:r>
      <w:r w:rsidR="00C81B3D">
        <w:rPr>
          <w:rFonts w:ascii="Times New Roman" w:hAnsi="Times New Roman" w:cs="Times New Roman"/>
          <w:sz w:val="22"/>
          <w:szCs w:val="22"/>
        </w:rPr>
        <w:t xml:space="preserve"> 2019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Stowarzyszenie Rodziców i Opiekunów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Dzieci Niepełnosprawnych ”Wspólna Troska”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Batorego 64 H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96 – 100 Skierniewice</w:t>
      </w:r>
    </w:p>
    <w:p w:rsidR="00251844" w:rsidRDefault="006B6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ZAPYTANIE OFERTOWE NR 2</w:t>
      </w:r>
      <w:r w:rsidR="00C81B3D">
        <w:rPr>
          <w:rFonts w:ascii="Times New Roman" w:hAnsi="Times New Roman" w:cs="Times New Roman"/>
          <w:b/>
          <w:sz w:val="22"/>
          <w:szCs w:val="22"/>
        </w:rPr>
        <w:t>/2019</w:t>
      </w:r>
    </w:p>
    <w:p w:rsidR="00251844" w:rsidRDefault="0025184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1844" w:rsidRDefault="00C81B3D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 Wykonawcę robót budowlanych dla projektu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.”Rozbudowa </w:t>
      </w:r>
      <w:r>
        <w:rPr>
          <w:rFonts w:ascii="Times New Roman" w:hAnsi="Times New Roman" w:cs="Times New Roman"/>
          <w:b/>
          <w:sz w:val="22"/>
          <w:szCs w:val="22"/>
        </w:rPr>
        <w:t>parteru i zamiana sposobu użytkowania na Zakład Aktywności Zawodowej”</w:t>
      </w:r>
    </w:p>
    <w:p w:rsidR="00251844" w:rsidRDefault="00251844">
      <w:pPr>
        <w:rPr>
          <w:rFonts w:ascii="Times New Roman" w:hAnsi="Times New Roman" w:cs="Times New Roman"/>
          <w:b/>
          <w:sz w:val="22"/>
          <w:szCs w:val="22"/>
        </w:rPr>
      </w:pPr>
    </w:p>
    <w:p w:rsidR="00251844" w:rsidRDefault="00C81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W związku z realizacja projektu pn.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„ZAZ Balcerów”</w:t>
      </w:r>
      <w:r>
        <w:rPr>
          <w:rFonts w:ascii="Times New Roman" w:hAnsi="Times New Roman" w:cs="Times New Roman"/>
          <w:sz w:val="22"/>
          <w:szCs w:val="22"/>
        </w:rPr>
        <w:t xml:space="preserve"> realizowanego w ramach 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Osi Priorytetowej IX „Włączenie społeczne” Działanie IX.1 „</w:t>
      </w:r>
      <w:r>
        <w:rPr>
          <w:rFonts w:ascii="Times New Roman" w:hAnsi="Times New Roman" w:cs="Times New Roman"/>
          <w:b/>
          <w:iCs/>
          <w:sz w:val="22"/>
          <w:szCs w:val="22"/>
        </w:rPr>
        <w:t>Aktywna integracja osób zagrożonych ubóstwem lub wy</w:t>
      </w:r>
      <w:r>
        <w:rPr>
          <w:rFonts w:ascii="Times New Roman" w:hAnsi="Times New Roman" w:cs="Times New Roman"/>
          <w:b/>
          <w:iCs/>
          <w:sz w:val="22"/>
          <w:szCs w:val="22"/>
        </w:rPr>
        <w:t>kluczeniem społecznym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Stowarzyszenie Rodziców i Opiekunów Dzieci Niepełnosprawnych” Wspólna Troska” ul. Batorego 64 H zaprasza do założenia oferty w zakresie wyboru Wykonawcy robót budowlanych dla projektu na przebudowę parteru i zamiany sposobu użytkowan</w:t>
      </w:r>
      <w:r>
        <w:rPr>
          <w:rFonts w:ascii="Times New Roman" w:hAnsi="Times New Roman" w:cs="Times New Roman"/>
          <w:sz w:val="22"/>
          <w:szCs w:val="22"/>
        </w:rPr>
        <w:t xml:space="preserve">ia na zakład Aktywności Zawodowej. 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jc w:val="both"/>
        <w:rPr>
          <w:rFonts w:ascii="Times New Roman" w:hAnsi="Times New Roman" w:cs="Times New Roman"/>
        </w:rPr>
      </w:pPr>
      <w:bookmarkStart w:id="0" w:name="__DdeLink__1189_2030468782"/>
      <w:r>
        <w:rPr>
          <w:rFonts w:ascii="Times New Roman" w:hAnsi="Times New Roman" w:cs="Times New Roman"/>
          <w:sz w:val="22"/>
          <w:szCs w:val="22"/>
        </w:rPr>
        <w:t>ZAMAWIAJACY NIE JEST ZOBLIGOWANY DO STOSOWANIA Ustawy z dnia 29 stycznia 2004 Prawo Zamówień Publicznych. Do niniejszego Zapytania Ofertowego nie stosuje się w/w Ustawy. Postępowanie prowadzone jest z zachowaniem zasady</w:t>
      </w:r>
      <w:r>
        <w:rPr>
          <w:rFonts w:ascii="Times New Roman" w:hAnsi="Times New Roman" w:cs="Times New Roman"/>
          <w:sz w:val="22"/>
          <w:szCs w:val="22"/>
        </w:rPr>
        <w:t xml:space="preserve"> konkurencyjności określonej w „ Wytycznych w zakresie </w:t>
      </w:r>
      <w:proofErr w:type="spellStart"/>
      <w:r>
        <w:rPr>
          <w:rFonts w:ascii="Times New Roman" w:hAnsi="Times New Roman" w:cs="Times New Roman"/>
          <w:sz w:val="22"/>
          <w:szCs w:val="22"/>
        </w:rPr>
        <w:t>kwalifikalności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wydatków w ramach konkursu </w:t>
      </w:r>
      <w:bookmarkEnd w:id="0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Nr RPLD.09.01.01-IP.01-10-006/17</w:t>
      </w: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Zamawiający: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Stowarzyszenie Rodziców i Opiekunów Dzieci Niepełnosprawnych ”Wspólna Troska”   ul. Stefana Batorego 64 H, 9</w:t>
      </w:r>
      <w:r>
        <w:rPr>
          <w:rFonts w:ascii="Times New Roman" w:hAnsi="Times New Roman" w:cs="Times New Roman"/>
          <w:sz w:val="22"/>
          <w:szCs w:val="22"/>
        </w:rPr>
        <w:t>6 – 100 Skierniewice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NIP: 836 14 17 748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Regon: 750082833</w:t>
      </w: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Osoby do kontaktu: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Ewa Kaźmierczak 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Email: stowarzyszenie@wspolnatroska.pl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tel. 504 076 640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Grażyna Socha 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Email:  grasocha@poczta.onet.pl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tel. 606193112</w:t>
      </w: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 Opis przedmiotu zamówienia: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Opis przedmiotu zamówienia według kodów CPV zawartym we Wspólnym Słowniku Zamówień: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Kod CPV – podstawowy</w:t>
      </w: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CPV 45000000-7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Kod CPV – dodatkowe 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45111300-1 Roboty rozbiórkowe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45262500-6 Roboty murarskie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45410000-4 Roboty tynkarskie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45432100-5 Roboty posad</w:t>
      </w:r>
      <w:r>
        <w:rPr>
          <w:rFonts w:ascii="Times New Roman" w:hAnsi="Times New Roman" w:cs="Times New Roman"/>
          <w:sz w:val="22"/>
          <w:szCs w:val="22"/>
        </w:rPr>
        <w:t xml:space="preserve">zkowe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45442100-8 Roboty malarskie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45421000-4 Roboty tynkarskie , okładziny ścienne z płytek ceramicznych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45421000-4 Roboty w zakresie stolarki budowlanej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45261000-4 Wykonanie pokryć dachowych, krycie dachu papą termozgrzewalną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45450000-6 Roboty elewacyjn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45424430-3 Instalowanie wyrobów metalowych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45332200-5 Roboty instalacyjne hydrauliczne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45330000-9 Roboty instalacyjne wodno-kanalizacyjne i sanitarne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45310000-3 Roboty instalacyjne elektryczne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45311200- Roboty w zakresie instalacji elektrycznych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sz w:val="22"/>
          <w:szCs w:val="22"/>
        </w:rPr>
        <w:t>Szczegółowy opis przedmiotu zamówień:</w:t>
      </w:r>
    </w:p>
    <w:p w:rsidR="00251844" w:rsidRDefault="00C81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Celem zamówienia jest wybór wykonawcy robót budowlanych dla projektu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:. „ZAZ Balcerów”  , realizowanego w ramach </w:t>
      </w:r>
      <w:r>
        <w:rPr>
          <w:rFonts w:ascii="Times New Roman" w:hAnsi="Times New Roman" w:cs="Times New Roman"/>
          <w:sz w:val="22"/>
          <w:szCs w:val="22"/>
          <w:lang w:eastAsia="pl-PL"/>
        </w:rPr>
        <w:t>Osi Priorytetowej IX „Włączenie społeczne” Działanie IX.1 „</w:t>
      </w:r>
      <w:r>
        <w:rPr>
          <w:rFonts w:ascii="Times New Roman" w:hAnsi="Times New Roman" w:cs="Times New Roman"/>
          <w:iCs/>
          <w:sz w:val="22"/>
          <w:szCs w:val="22"/>
        </w:rPr>
        <w:t xml:space="preserve">Aktywna integracja osób zagrożonych </w:t>
      </w:r>
      <w:r>
        <w:rPr>
          <w:rFonts w:ascii="Times New Roman" w:hAnsi="Times New Roman" w:cs="Times New Roman"/>
          <w:iCs/>
          <w:sz w:val="22"/>
          <w:szCs w:val="22"/>
        </w:rPr>
        <w:t>ubóstwem lub wykluczeniem społecznym</w:t>
      </w:r>
      <w:r>
        <w:rPr>
          <w:rFonts w:ascii="Times New Roman" w:hAnsi="Times New Roman" w:cs="Times New Roman"/>
          <w:sz w:val="22"/>
          <w:szCs w:val="22"/>
          <w:lang w:eastAsia="pl-PL"/>
        </w:rPr>
        <w:t>”</w:t>
      </w:r>
    </w:p>
    <w:p w:rsidR="00251844" w:rsidRDefault="00251844">
      <w:pPr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  <w:t>Przedmiotem zamówienia są roboty budowlane , roboty elektryczne i roboty   wodno- kanalizacyjne polegające na : Przebudowie parteru i zmiana sposobu użyłkowania na Zakład Aktywności Zawodowej w obiekcie zlokalizowany</w:t>
      </w:r>
      <w:r>
        <w:rPr>
          <w:rFonts w:ascii="Times New Roman" w:hAnsi="Times New Roman" w:cs="Times New Roman"/>
          <w:sz w:val="22"/>
          <w:szCs w:val="22"/>
        </w:rPr>
        <w:t xml:space="preserve">m na działkach nr ewidencyjny 319, 321 Balcerów 15 C, 96-100 Skierniewice  w ramach projektu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>:”ZAZ Balcerów”,  współfinansowanego ze środków Europejskiego Funduszu Społecznego w ramach Regionalnego Programu Operacyjnego Województwa Łódzkiego, działanie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I</w:t>
      </w:r>
      <w:r>
        <w:rPr>
          <w:rFonts w:ascii="Times New Roman" w:hAnsi="Times New Roman" w:cs="Times New Roman"/>
          <w:sz w:val="22"/>
          <w:szCs w:val="22"/>
          <w:lang w:eastAsia="pl-PL"/>
        </w:rPr>
        <w:t>X.1 „</w:t>
      </w:r>
      <w:r>
        <w:rPr>
          <w:rFonts w:ascii="Times New Roman" w:hAnsi="Times New Roman" w:cs="Times New Roman"/>
          <w:iCs/>
          <w:sz w:val="22"/>
          <w:szCs w:val="22"/>
        </w:rPr>
        <w:t>Aktywna integracja osób zagrożonych ubóstwem lub wykluczeniem społecznym</w:t>
      </w:r>
      <w:r>
        <w:rPr>
          <w:rFonts w:ascii="Times New Roman" w:hAnsi="Times New Roman" w:cs="Times New Roman"/>
          <w:sz w:val="22"/>
          <w:szCs w:val="22"/>
          <w:lang w:eastAsia="pl-PL"/>
        </w:rPr>
        <w:t>”</w:t>
      </w:r>
      <w:r>
        <w:rPr>
          <w:rFonts w:ascii="Times New Roman" w:hAnsi="Times New Roman" w:cs="Times New Roman"/>
          <w:sz w:val="22"/>
          <w:szCs w:val="22"/>
        </w:rPr>
        <w:t>, Podziałanie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IX.1.1 „</w:t>
      </w:r>
      <w:r>
        <w:rPr>
          <w:rFonts w:ascii="Times New Roman" w:hAnsi="Times New Roman" w:cs="Times New Roman"/>
          <w:iCs/>
          <w:sz w:val="22"/>
          <w:szCs w:val="22"/>
        </w:rPr>
        <w:t>Aktywizacja społeczno-zawodowa osób zagrożonych ubóstwem lub wykluczeniem społecznym</w:t>
      </w:r>
      <w:r>
        <w:rPr>
          <w:rFonts w:ascii="Times New Roman" w:hAnsi="Times New Roman" w:cs="Times New Roman"/>
          <w:sz w:val="22"/>
          <w:szCs w:val="22"/>
          <w:lang w:eastAsia="pl-PL"/>
        </w:rPr>
        <w:t>”</w:t>
      </w:r>
    </w:p>
    <w:p w:rsidR="00251844" w:rsidRDefault="00C81B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Przebudowa parteru i zmianą sposobu użytkowania na Zakład Aktywności Z</w:t>
      </w:r>
      <w:r>
        <w:rPr>
          <w:rFonts w:ascii="Times New Roman" w:hAnsi="Times New Roman" w:cs="Times New Roman"/>
          <w:sz w:val="22"/>
          <w:szCs w:val="22"/>
        </w:rPr>
        <w:t xml:space="preserve">awodowej, w szczególności wykonanie robót budowlanych , elektrycznych i </w:t>
      </w:r>
      <w:proofErr w:type="spellStart"/>
      <w:r>
        <w:rPr>
          <w:rFonts w:ascii="Times New Roman" w:hAnsi="Times New Roman" w:cs="Times New Roman"/>
          <w:sz w:val="22"/>
          <w:szCs w:val="22"/>
        </w:rPr>
        <w:t>wodono</w:t>
      </w:r>
      <w:proofErr w:type="spellEnd"/>
      <w:r>
        <w:rPr>
          <w:rFonts w:ascii="Times New Roman" w:hAnsi="Times New Roman" w:cs="Times New Roman"/>
          <w:sz w:val="22"/>
          <w:szCs w:val="22"/>
        </w:rPr>
        <w:t>- kanalizacyjnych określonych za pomocą następującej dokumentacji: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Dokumentacji projektowej( projekt budowany)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Przedmiaru robót budowlanych związanych z przebudową </w:t>
      </w:r>
    </w:p>
    <w:p w:rsidR="00251844" w:rsidRDefault="00C81B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Przedmiaru  robót budowlanych związanych z przebudową, </w:t>
      </w:r>
    </w:p>
    <w:p w:rsidR="00251844" w:rsidRDefault="00C8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d) Pozwolenia na rozbudowę. </w:t>
      </w:r>
    </w:p>
    <w:p w:rsidR="00251844" w:rsidRDefault="00C81B3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Przedmiot zamówienie obejmuje zakup materiałów oraz kompleksowe wykonanie prac budowlanych, elektrycznych, wodno-kanalizacyjnych niezbędnych do realizacji zadania inwes</w:t>
      </w:r>
      <w:r>
        <w:rPr>
          <w:rFonts w:ascii="Times New Roman" w:hAnsi="Times New Roman" w:cs="Times New Roman"/>
          <w:sz w:val="22"/>
          <w:szCs w:val="22"/>
        </w:rPr>
        <w:t xml:space="preserve">tycyjnego na działkach nr ew. 319 i 321 Balcerów 15. </w:t>
      </w:r>
    </w:p>
    <w:p w:rsidR="00251844" w:rsidRDefault="00C81B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W zakresie przebudowy parteru wraz ze zmianą sposobu użytkowania obejmuje w szczególności wykonanie następujących czynności:</w:t>
      </w:r>
    </w:p>
    <w:p w:rsidR="00251844" w:rsidRDefault="002518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Zlikwidowanie progów oraz schodów, </w:t>
      </w: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nowych posadzek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nowych tynków oraz okładzin ściennych, m</w:t>
      </w:r>
      <w:r>
        <w:rPr>
          <w:rFonts w:ascii="Times New Roman" w:hAnsi="Times New Roman" w:cs="Times New Roman"/>
          <w:sz w:val="22"/>
          <w:szCs w:val="22"/>
        </w:rPr>
        <w:t xml:space="preserve">alowanie ścian i sufitów. Odboje ścienne na narożnikach. </w:t>
      </w: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Utworzenie toalety przystosowanej dla osób niepełnosprawnych. Poręcze ścienne przy umywalce, misce ustępowej oraz prysznicu- unoszone lub składane. Urządzenia w toalecie- automatyczne/ bezdotykowe. </w:t>
      </w:r>
      <w:r>
        <w:rPr>
          <w:rFonts w:ascii="Times New Roman" w:hAnsi="Times New Roman" w:cs="Times New Roman"/>
          <w:sz w:val="22"/>
          <w:szCs w:val="22"/>
        </w:rPr>
        <w:t xml:space="preserve">Baterie elektroniczne działające na czujnik podczerwieni. Oświetlenie automatyczne. </w:t>
      </w: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aneksu kuchennego w pom. socjalnym. Bateria kuchenna na fotokomórkę. </w:t>
      </w:r>
    </w:p>
    <w:p w:rsidR="00251844" w:rsidRDefault="00C81B3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Wyburzenie ściany działowej, zamurowania oraz poszerzenie otworów drzwiowych oraz okiennych</w:t>
      </w:r>
      <w:r>
        <w:rPr>
          <w:rFonts w:ascii="Times New Roman" w:hAnsi="Times New Roman" w:cs="Times New Roman"/>
          <w:sz w:val="22"/>
          <w:szCs w:val="22"/>
        </w:rPr>
        <w:t xml:space="preserve">, wg dołączonych rysunków, </w:t>
      </w:r>
    </w:p>
    <w:p w:rsidR="00251844" w:rsidRDefault="003400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Wymiana okien i drzwi</w:t>
      </w:r>
    </w:p>
    <w:p w:rsidR="00251844" w:rsidRDefault="00C81B3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nadproży – wg rys. </w:t>
      </w:r>
      <w:proofErr w:type="spellStart"/>
      <w:r>
        <w:rPr>
          <w:rFonts w:ascii="Times New Roman" w:hAnsi="Times New Roman"/>
        </w:rPr>
        <w:t>konstr</w:t>
      </w:r>
      <w:proofErr w:type="spellEnd"/>
      <w:r>
        <w:rPr>
          <w:rFonts w:ascii="Times New Roman" w:hAnsi="Times New Roman"/>
        </w:rPr>
        <w:t>.</w:t>
      </w:r>
    </w:p>
    <w:p w:rsidR="00251844" w:rsidRDefault="00251844">
      <w:pPr>
        <w:pStyle w:val="Akapitzlist"/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251844" w:rsidRDefault="00C81B3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zakresie </w:t>
      </w:r>
      <w:r>
        <w:rPr>
          <w:rFonts w:ascii="Times New Roman" w:hAnsi="Times New Roman" w:cs="Times New Roman"/>
          <w:bCs/>
          <w:sz w:val="22"/>
          <w:szCs w:val="22"/>
        </w:rPr>
        <w:t>Instalacji Wodnej</w:t>
      </w:r>
      <w:r>
        <w:rPr>
          <w:rFonts w:ascii="Times New Roman" w:hAnsi="Times New Roman" w:cs="Times New Roman"/>
          <w:bCs/>
          <w:sz w:val="22"/>
          <w:szCs w:val="22"/>
        </w:rPr>
        <w:t xml:space="preserve">,  kanalizacyjnej sanitarnej wentylacji i klimatyzacji </w:t>
      </w:r>
    </w:p>
    <w:p w:rsidR="00251844" w:rsidRDefault="00C81B3D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obejmuje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 w szczególności :</w:t>
      </w:r>
    </w:p>
    <w:p w:rsidR="00251844" w:rsidRDefault="00C81B3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wykonanie montażu urządzeń i osprzętu, armatury, kształtek, rurociągów i połączenie ich w odpowiednie ciągi technologiczne, </w:t>
      </w:r>
    </w:p>
    <w:p w:rsidR="00251844" w:rsidRDefault="00251844">
      <w:pPr>
        <w:pStyle w:val="Akapitzlist"/>
        <w:widowControl w:val="0"/>
        <w:suppressAutoHyphens/>
        <w:spacing w:after="0" w:line="240" w:lineRule="auto"/>
        <w:rPr>
          <w:rFonts w:ascii="Times New Roman" w:hAnsi="Times New Roman"/>
          <w:color w:val="000000"/>
        </w:rPr>
      </w:pPr>
    </w:p>
    <w:p w:rsidR="003400B1" w:rsidRDefault="003400B1" w:rsidP="003400B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zakresie </w:t>
      </w:r>
      <w:r>
        <w:rPr>
          <w:rFonts w:ascii="Times New Roman" w:hAnsi="Times New Roman" w:cs="Times New Roman"/>
          <w:bCs/>
          <w:sz w:val="22"/>
          <w:szCs w:val="22"/>
        </w:rPr>
        <w:t xml:space="preserve">Instalacji </w:t>
      </w:r>
      <w:r>
        <w:rPr>
          <w:rFonts w:ascii="Times New Roman" w:hAnsi="Times New Roman" w:cs="Times New Roman"/>
          <w:bCs/>
          <w:sz w:val="22"/>
          <w:szCs w:val="22"/>
        </w:rPr>
        <w:t>Elektrycznej o</w:t>
      </w:r>
      <w:r>
        <w:rPr>
          <w:rFonts w:ascii="Times New Roman" w:hAnsi="Times New Roman" w:cs="Times New Roman"/>
          <w:bCs/>
          <w:sz w:val="22"/>
          <w:szCs w:val="22"/>
        </w:rPr>
        <w:t xml:space="preserve">bejmuje w szczególności </w:t>
      </w:r>
      <w:r>
        <w:rPr>
          <w:rFonts w:ascii="Times New Roman" w:hAnsi="Times New Roman" w:cs="Times New Roman"/>
          <w:bCs/>
          <w:sz w:val="22"/>
          <w:szCs w:val="22"/>
        </w:rPr>
        <w:t>wykonanie podł</w:t>
      </w:r>
      <w:r w:rsidR="00527BA9">
        <w:rPr>
          <w:rFonts w:ascii="Times New Roman" w:hAnsi="Times New Roman" w:cs="Times New Roman"/>
          <w:bCs/>
          <w:sz w:val="22"/>
          <w:szCs w:val="22"/>
        </w:rPr>
        <w:t xml:space="preserve">ączeń 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3400B1" w:rsidRDefault="003400B1" w:rsidP="003400B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251844" w:rsidRDefault="00C81B3D" w:rsidP="003400B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Przedmiotem zamówienia jest również wymiana drzwi  zewnętrznych i wewnętrznych w budynku gospodarczym.</w:t>
      </w:r>
    </w:p>
    <w:p w:rsidR="00251844" w:rsidRDefault="00251844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Przygotowanie pod kierownictwem Kierownika budowy dokumentów wymaganych przepisami prawa, związanych z oddaniem obiektu do użytkowania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oraz dokumentacji powykonawczej zrealizowanych prac.</w:t>
      </w:r>
    </w:p>
    <w:p w:rsidR="00251844" w:rsidRDefault="00251844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Przed złożeniem oferty Wykonawca powinien zapoznać się z dokumentacją projektu stanowiącą Załącznik do Zapytania Ofertowego obejmującą:</w:t>
      </w:r>
    </w:p>
    <w:p w:rsidR="00251844" w:rsidRDefault="00C81B3D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1. Dokumentacje projektową </w:t>
      </w:r>
    </w:p>
    <w:p w:rsidR="00251844" w:rsidRDefault="00C81B3D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2. Przedmiar robót związanych z przebu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dową, </w:t>
      </w:r>
    </w:p>
    <w:p w:rsidR="00251844" w:rsidRDefault="00C81B3D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3. Pozwolenia na budowę, </w:t>
      </w:r>
    </w:p>
    <w:p w:rsidR="00251844" w:rsidRDefault="00251844">
      <w:pP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Zamawiający  informuje, a Oferent akceptuje, że dokumentacja techniczna projektu, w tym przedmiary robót, stanowią tajemnicę przedsiębiorstwa Zamawiającego , w związku z czym jego udostępnienie będzie uzależnione od zobowi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ązania się potencjalnego Oferenta do zachowania poufności. Oferent będzie zobowiązany do podpisu oświadczenia o poufności zgodnie z Załącznikiem nr 1 i odesłania skanu podpisanego dokumentu w formacie PDF na adres email: </w:t>
      </w:r>
      <w:hyperlink r:id="rId8">
        <w:bookmarkStart w:id="1" w:name="__DdeLink__8352_2074257746"/>
        <w:bookmarkEnd w:id="1"/>
        <w:r>
          <w:rPr>
            <w:rStyle w:val="czeinternetowe"/>
            <w:rFonts w:ascii="Times New Roman" w:eastAsia="Calibri" w:hAnsi="Times New Roman" w:cs="Times New Roman"/>
            <w:sz w:val="22"/>
            <w:szCs w:val="22"/>
            <w:lang w:eastAsia="en-US"/>
          </w:rPr>
          <w:t>biuro@wspolnatroska.pl</w:t>
        </w:r>
      </w:hyperlink>
    </w:p>
    <w:p w:rsidR="00251844" w:rsidRDefault="00C81B3D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Dokumentacja techniczna projektu stanowiąca Załącznik nr 2 do niniejszego zamówienia, z uwagi na ochronę tajemnicy stowarzyszenia będzie udostępniona w siedzibie Zamawiającego na wniosek potencjalnego oferenta. Wniosek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taki należy złożyć w formie e-mail na adres </w:t>
      </w:r>
      <w:hyperlink r:id="rId9">
        <w:r>
          <w:rPr>
            <w:rStyle w:val="czeinternetowe"/>
            <w:rFonts w:ascii="Times New Roman" w:eastAsia="Calibri" w:hAnsi="Times New Roman" w:cs="Times New Roman"/>
            <w:sz w:val="22"/>
            <w:szCs w:val="22"/>
            <w:lang w:eastAsia="en-US"/>
          </w:rPr>
          <w:t>biuro@wspolnatroska.pl</w:t>
        </w:r>
      </w:hyperlink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wraz z podpisanym oświadczeniem o zachowaniu poufności wg wzoru stanowiący Załącznik nr 1.</w:t>
      </w:r>
    </w:p>
    <w:p w:rsidR="00251844" w:rsidRDefault="00251844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Zamawiający na wniosek Oferenta, umożliwi dokona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nie  wizji lokalnej na terenie, na którym zlokalizowana będzie Inwestycja objęta przedmiotem Zapytania Ofertowego. W celu zorganizowania wizji lokalnej należy przesłać na adres email </w:t>
      </w:r>
      <w:hyperlink r:id="rId10">
        <w:r>
          <w:rPr>
            <w:rStyle w:val="czeinternetowe"/>
            <w:rFonts w:ascii="Times New Roman" w:eastAsia="Calibri" w:hAnsi="Times New Roman" w:cs="Times New Roman"/>
            <w:color w:val="000000"/>
            <w:sz w:val="22"/>
            <w:szCs w:val="22"/>
            <w:lang w:eastAsia="en-US"/>
          </w:rPr>
          <w:t>biuro@wspolnatroska.pl</w:t>
        </w:r>
      </w:hyperlink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d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ane osób uczestniczących w wizji lokalnej w imieniu Oferenta. Zamawiający wyznaczy termin przeprowadzenia wizji lokalnej w miejscu zlokalizowania budynku, w którym realizowana będzie inwestycja objęta przedmiotem Zapytania Ofertowego przypadający  w ciągu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3 dni roboczych od daty dokonania zgłoszenia, w godzinach pracy Zamawiającego.                               Jeśli w opisie przedmiotu zamówienia (w tym w szczególności w przedmiarze robót i dokumentacji technicznej stanowiącej Załącznik nr 2 do niniejszeg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o zapytania występują: nazwy konkretnego producenta, nazwy konkretnego produktu, normy jakościowe to należy takie zastosować.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Szczegółowy zakres przedmiotu zamówienia zawiera również Załącznik nr 3 – kosztorysy ofertowe do zapytania ofertowego i Umowa na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Roboty budowlane Załącznik nr 4.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Koszty przygotowania (w tym m.in. zapoznanie się z dokumentacją, uzyskanie wyjaśnień od Zamawiającego, zweryfikowania zakresu prac itp.) i dostarczenia oferty z zgodnie z niniejszym Zapytaniem obciążają wyłącznie Oferent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a.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Wykonawca zobowiązany jest udzielić Zamawiającemu 36-miesięcznej gwarancji w zakresie wykonanych robót budowlanych oraz gwarancji na dostarczone materiały i urządzenia zgodnie z okresem gwarancji udzielonym przez producenta/importera.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Termin realizacji zamówienia (odbiór końcowy): 30  września  2020. </w:t>
      </w:r>
    </w:p>
    <w:p w:rsidR="00251844" w:rsidRDefault="00C81B3D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Zamawiający dopuszcza składania ofert częściowych, nie dopuszcza składania ofert wariantowych. </w:t>
      </w:r>
    </w:p>
    <w:p w:rsidR="00251844" w:rsidRDefault="00C81B3D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Pierwsza część oferty - Roboty Budowlane </w:t>
      </w:r>
    </w:p>
    <w:p w:rsidR="00251844" w:rsidRDefault="00C81B3D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Druga część oferty – Montaż drzwi w budynku gospo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darczym</w:t>
      </w:r>
    </w:p>
    <w:p w:rsidR="00251844" w:rsidRDefault="00C81B3D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Trzecia część oferty – Roboty budowlane elektryczne </w:t>
      </w:r>
    </w:p>
    <w:p w:rsidR="00251844" w:rsidRDefault="00C81B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Czwarta część oferty –Roboty zakresie </w:t>
      </w:r>
      <w:r>
        <w:rPr>
          <w:rFonts w:ascii="Times New Roman" w:hAnsi="Times New Roman" w:cs="Times New Roman"/>
          <w:bCs/>
          <w:sz w:val="22"/>
          <w:szCs w:val="22"/>
        </w:rPr>
        <w:t>Instalacji Wodnej,  Kanalizacyjnej, sanitarnej, wentylacji i klimatyzacji.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lastRenderedPageBreak/>
        <w:t xml:space="preserve">Zamawiający nie dopuszcza możliwości składnia ofert w konsorcjum.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IV. Wymagania 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związane z wykonaniem przedmiotu zamówienia: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Termin - przekazania Placu budowy – 3 dni od dnia zawarcia umowy.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Pl</w:t>
      </w:r>
      <w:r w:rsidR="00AC729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anowany termin zawarcia umowy </w:t>
      </w:r>
      <w:r w:rsidR="00E25AB9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8</w:t>
      </w:r>
      <w:bookmarkStart w:id="2" w:name="_GoBack"/>
      <w:bookmarkEnd w:id="2"/>
      <w:r w:rsidR="00AC7291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marca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2019 roku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Termin realizacji zamówienia (odbiór końcowy): 30 września  2020.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Sposób realizacji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: z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asobami Wykonawcy i na ryzyko Wykonawcy.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Miejsce realizacji: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96-100 Skierniewice, ul. Balcerów 15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V. Warunki udziału w postępowaniu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O udział w postępowaniu mogą ubiegać się Wykonawcy, którzy spełniają łącznie następujące warunki: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1) dysponują odpo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wiednim potencjałem technicznym, niezbędnym do realizacji zamówienia. </w:t>
      </w:r>
    </w:p>
    <w:p w:rsidR="00251844" w:rsidRDefault="00C81B3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>Ocena spełniania warunku dokonana zostanie zgodnie z formułą (spełnia – nie spełnia). Weryfikacja spełnienia warunku: podstawę do oceny w/w warunku będzie stanowiło przedłożone przez Wy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 xml:space="preserve">konawcę wraz z Formularzem Ofertowym Oświadczenie Wykonawcy zawarte w Załączniku nr 6.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2) nie są powiązani osobowo z Zamawiającym. </w:t>
      </w:r>
    </w:p>
    <w:p w:rsidR="00251844" w:rsidRDefault="00C81B3D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zeprowadzeniem procedury wyboru Wykonawcy a Wykonawcą, polegające w szczególności na: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a)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pełnieniu funkcji członka organu nadzorczego lub zarządzającego, prokurenta, pełnomocnika;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b) pozostawaniu w związku małżeńskim, w stosunku pokrewieństwa lub powinow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actwa w linii prostej, pokrewieństwa lub powinowactwa w linii bocznej do drugiego stopnia lub w stosunku przysposobienia, opieki lub kurateli. </w:t>
      </w:r>
    </w:p>
    <w:p w:rsidR="00251844" w:rsidRDefault="00C81B3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 xml:space="preserve">Weryfikacja spełnienia warunku: podstawę do oceny w/w warunku będzie stanowiło przedłożone przez Wykonawcę wraz 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  <w:t xml:space="preserve">z Formularzem Ofertowym Oświadczenie nr 7 do Formularza Ofertowego.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b/>
          <w:sz w:val="22"/>
          <w:szCs w:val="22"/>
          <w:lang w:eastAsia="en-US"/>
        </w:rPr>
        <w:t>3) posiadają niezbędna wiedzę i doświadczenie w zakresie przedmiotu zamówienia</w:t>
      </w:r>
      <w:r>
        <w:rPr>
          <w:rFonts w:ascii="Times New Roman" w:eastAsiaTheme="minorHAnsi" w:hAnsi="Times New Roman" w:cs="Cambria"/>
          <w:sz w:val="22"/>
          <w:szCs w:val="22"/>
          <w:lang w:eastAsia="en-US"/>
        </w:rPr>
        <w:t>, wskazując, że w okresie ostatnich 3 lat wykonywał co najmniej 1 robotę budowlaną,  wartości min. 300 tys. z</w:t>
      </w:r>
      <w:r>
        <w:rPr>
          <w:rFonts w:ascii="Times New Roman" w:eastAsiaTheme="minorHAnsi" w:hAnsi="Times New Roman" w:cs="Cambria"/>
          <w:sz w:val="22"/>
          <w:szCs w:val="22"/>
          <w:lang w:eastAsia="en-US"/>
        </w:rPr>
        <w:t xml:space="preserve">łotych </w:t>
      </w:r>
      <w:proofErr w:type="spellStart"/>
      <w:r>
        <w:rPr>
          <w:rFonts w:ascii="Times New Roman" w:eastAsiaTheme="minorHAnsi" w:hAnsi="Times New Roman" w:cs="Cambria"/>
          <w:sz w:val="22"/>
          <w:szCs w:val="22"/>
          <w:lang w:eastAsia="en-US"/>
        </w:rPr>
        <w:t>polegajacą</w:t>
      </w:r>
      <w:proofErr w:type="spellEnd"/>
      <w:r>
        <w:rPr>
          <w:rFonts w:ascii="Times New Roman" w:eastAsiaTheme="minorHAnsi" w:hAnsi="Times New Roman" w:cs="Cambria"/>
          <w:sz w:val="22"/>
          <w:szCs w:val="22"/>
          <w:lang w:eastAsia="en-US"/>
        </w:rPr>
        <w:t xml:space="preserve"> na rozbudowie i zmianie sposobu użytkowania  obiektu budowlanego, w zakresie analogicznym do zakresu robót wskazanych w opisie przedmiotu zamówienia. na potwierdzenie spełnienia warunków udziału w postępowaniu Wykonawca złoży wraz z ofert</w:t>
      </w:r>
      <w:r>
        <w:rPr>
          <w:rFonts w:ascii="Times New Roman" w:eastAsiaTheme="minorHAnsi" w:hAnsi="Times New Roman" w:cs="Cambria"/>
          <w:sz w:val="22"/>
          <w:szCs w:val="22"/>
          <w:lang w:eastAsia="en-US"/>
        </w:rPr>
        <w:t>ą: wykaz co najmniej jednej roboty budowlanej.</w:t>
      </w:r>
    </w:p>
    <w:p w:rsidR="00251844" w:rsidRDefault="00251844">
      <w:pPr>
        <w:suppressAutoHyphens w:val="0"/>
        <w:rPr>
          <w:rFonts w:eastAsiaTheme="minorHAnsi" w:cs="Cambria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Oferenci nie spełniający ww. warunków zostaną wykluczeni z postępowania.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VI. KRYTERIA WYBORU OFERTY: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1. W przedmiotowym postępowaniu przy wyborze oferty najkorzystniejszej Zamawiający zastosuje następujące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kryteria oceny: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tbl>
      <w:tblPr>
        <w:tblStyle w:val="Tabela-Siatka"/>
        <w:tblW w:w="921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1844">
        <w:tc>
          <w:tcPr>
            <w:tcW w:w="3070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Znaczenie % kryterium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Max. Liczba punktów jakie może otrzymać oferta za dane kryterium</w:t>
            </w:r>
          </w:p>
        </w:tc>
      </w:tr>
      <w:tr w:rsidR="00251844">
        <w:tc>
          <w:tcPr>
            <w:tcW w:w="3070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Cena usługi [C]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70 %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251844">
        <w:tc>
          <w:tcPr>
            <w:tcW w:w="3070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Gwarancja [G]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10 %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251844">
        <w:tc>
          <w:tcPr>
            <w:tcW w:w="3070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Klauzula społeczna [K]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20 %</w:t>
            </w:r>
          </w:p>
        </w:tc>
        <w:tc>
          <w:tcPr>
            <w:tcW w:w="3071" w:type="dxa"/>
            <w:shd w:val="clear" w:color="auto" w:fill="auto"/>
            <w:tcMar>
              <w:left w:w="93" w:type="dxa"/>
            </w:tcMar>
          </w:tcPr>
          <w:p w:rsidR="00251844" w:rsidRDefault="00C81B3D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</w:tbl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lastRenderedPageBreak/>
        <w:t xml:space="preserve">2.  Zasady oceny kryterium „Cena” [C]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Punkty za kryterium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„Cena” będą obliczane wg poniższego wzoru: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 xml:space="preserve">           Najniższa cena brutto spośród badanych ofert</w:t>
      </w: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>C=   ------------------------------------------------------------ x 70 punktów</w:t>
      </w: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 xml:space="preserve">                  Cena brutto badanej oferty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3 Zasady oceny kryterium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„Gwarancja” [G]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Zamawiający wymaga udzielenia co najmniej 36 miesięcy gwarancji na cały przedmiot zamówienia. Wykonawca, którego oferta nie podlega odrzuceniu przedstawiający najdłuższy okres gwarancji (max do 60 miesięcy) otrzyma do 10 punktów w tym kryt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erium. Pozostali wykonawcy otrzymają mniej punktów proporcjonalnie do wskazanego okresu gwarancji:</w:t>
      </w:r>
    </w:p>
    <w:p w:rsidR="00251844" w:rsidRDefault="00251844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 xml:space="preserve">             Gwarancja badanej oferty (liczba miesięcy)</w:t>
      </w: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>G=   ------------------------------------------------------------ x10 punktów</w:t>
      </w:r>
    </w:p>
    <w:p w:rsidR="00251844" w:rsidRDefault="00C81B3D">
      <w:pPr>
        <w:suppressAutoHyphens w:val="0"/>
        <w:ind w:left="2124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 xml:space="preserve">        Gwarancja najk</w:t>
      </w: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  <w:t>orzystniejszej oferty (liczba miesięcy)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4. Zasady oceny kryterium „Klauzula społeczna” [K]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W przypadku tego kryterium oceniana będzie deklaracja zatrudnienia przez wykonawcę co najmniej 2 osób zagrożonych wykluczeniem społecznym: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bezrobotnych w rozumien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iu ustawy z dnia 20 kwietnia 2004 roku o promocji zatrudnienia i instytucjach rynku pracy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osób niepełnosprawnych w rozumieniu ustawy z dnia 27 sierpnia 1997 roku o rehabilitacji zawodowej i społecznej oraz zatrudnieniu osób niepełnosprawnych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innych osó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b niż wskazane powyżej o której mowa w ustawie z dnia 13 czerwca 2013 roku o zatrudnieniu socjalnym.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Kryterium będzie oceniane w oparciu o zasadę: zatrudni – nie zatrudni (na podstawie oświadczenia wykonawcy).</w:t>
      </w:r>
    </w:p>
    <w:p w:rsidR="00251844" w:rsidRDefault="00C81B3D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Zamawiający przyzna 10 punktów w tym kryterium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tym wykonawcom, którzy przedstawią oświadczenie o zatrudnieniu do realizacji zamówienia co najmniej 2 osób spełniających powyższe kryteria.</w:t>
      </w:r>
    </w:p>
    <w:p w:rsidR="00251844" w:rsidRDefault="00251844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5. Ostateczna ocena punktowa oferty.</w:t>
      </w:r>
    </w:p>
    <w:p w:rsidR="00251844" w:rsidRDefault="00C81B3D">
      <w:pPr>
        <w:suppressAutoHyphens w:val="0"/>
        <w:spacing w:after="164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Ocena punktowa oferty będzie zaokrągloną do dwóch miejsc po przecinku. </w:t>
      </w:r>
      <w:r>
        <w:rPr>
          <w:rFonts w:ascii="Times New Roman" w:hAnsi="Times New Roman" w:cs="Times New Roman"/>
          <w:sz w:val="23"/>
          <w:szCs w:val="23"/>
        </w:rPr>
        <w:t xml:space="preserve">Zamawiający udzieli niniejszego zamówienia temu wykonawcy, który uzyska największą liczbę punktów w ostatecznej ocenie. Jeżeli nie można wybrać oferty najkorzystniejszej z uwagi na to, że dwie lub więcej ofert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przedstawi taką samą cenę zamawiający spośród tych ofert wybiera ofertę, która posiada większe doświadczenie.</w:t>
      </w:r>
    </w:p>
    <w:p w:rsidR="00251844" w:rsidRDefault="00C81B3D">
      <w:pPr>
        <w:suppressAutoHyphens w:val="0"/>
        <w:spacing w:after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Przed zawarciem umowy zamawiający może prowadzić dodatkowe negocjacje z </w:t>
      </w:r>
      <w:r>
        <w:rPr>
          <w:rFonts w:ascii="Times New Roman" w:hAnsi="Times New Roman" w:cs="Times New Roman"/>
          <w:sz w:val="23"/>
          <w:szCs w:val="23"/>
        </w:rPr>
        <w:t>wykonawcą, którego oferta została uznana za najkorzystniejszą lub z dwoma wykonawcami, których oferty zostały ocenione najwyżej, w szczególności jeżeli oferty przekroczą kwoty, które zamawiający zamierza przeznaczyć na realizację zamówienia. Jeżeli w wynik</w:t>
      </w:r>
      <w:r>
        <w:rPr>
          <w:rFonts w:ascii="Times New Roman" w:hAnsi="Times New Roman" w:cs="Times New Roman"/>
          <w:sz w:val="23"/>
          <w:szCs w:val="23"/>
        </w:rPr>
        <w:t>u negocjacji dojdzie do zmiany treści ofert wykonawca zobowiązany jest złożyć ofertę ostateczną w terminie dwóch dni od dnia zakończenia negocjacji.</w:t>
      </w:r>
    </w:p>
    <w:p w:rsidR="00251844" w:rsidRDefault="00C81B3D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6. Zamawiający udzieli zamówienia Wykonawcy, którego oferta odpowiada wszystkim wymogom zawartym w zapytani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u ofertowym uzyskując najwyższą liczbę punktów.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7. W przypadku odmowy podpisania umowy przez wybranego Wykonawcę, Zamawiający może zawrzeć umowę z Wykonawcą, który spełnia wymagania zapytania ofertowego i którego oferta uzyskała kolejno najwyższą liczbę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punktów.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spacing w:after="166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VII. Sposób obliczenia ceny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: </w:t>
      </w:r>
    </w:p>
    <w:p w:rsidR="00251844" w:rsidRDefault="00C81B3D">
      <w:pPr>
        <w:suppressAutoHyphens w:val="0"/>
        <w:spacing w:after="166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lastRenderedPageBreak/>
        <w:t xml:space="preserve">1. Wykonawca określi cenę na wszystkie elementy przedmiotu zamówienia niezbędne do pełnego zrealizowania zamówienia. </w:t>
      </w:r>
    </w:p>
    <w:p w:rsidR="00251844" w:rsidRDefault="00C81B3D">
      <w:pPr>
        <w:suppressAutoHyphens w:val="0"/>
        <w:spacing w:after="166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2. Cena oferty musi zawierać wszelkie koszty niezbędne do zrealizowania pełnego zakresu przedmiotu zamówienia. </w:t>
      </w:r>
    </w:p>
    <w:p w:rsidR="00251844" w:rsidRDefault="00C81B3D">
      <w:pPr>
        <w:suppressAutoHyphens w:val="0"/>
        <w:spacing w:after="16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3. Wykonawca musi uwzględnić wszystkie podatki i inne koszty, które będą opłacane przez Wykonawcę w ramach umowy, powinny być doliczone do stawe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k, cen i ceny ostatecznej ustalonej przez wykonawcę w ofercie. Wszystkie utrudnienia wynikające z warunków realizacji Wykonawca winien uwzględnić w zaproponowanej cenie.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4. Zamawiający nie przewiduje waloryzacji wynagrodzenia przez okres realizacji zamówi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enia.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VIII. ODRZUCENIE OFERTY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1. W niniejszym postępowaniu zostanie odrzucona oferta Wykonawcy, który: </w:t>
      </w:r>
    </w:p>
    <w:p w:rsidR="00251844" w:rsidRDefault="00C81B3D">
      <w:pPr>
        <w:suppressAutoHyphens w:val="0"/>
        <w:spacing w:after="46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a. złoży ofertę niezgodną z treścią niniejszego zapytania ofertowego; </w:t>
      </w:r>
    </w:p>
    <w:p w:rsidR="00251844" w:rsidRDefault="00C81B3D">
      <w:pPr>
        <w:suppressAutoHyphens w:val="0"/>
        <w:spacing w:after="46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b. złoży ofertę niekompletną, tj. nie zawierającą oświadczeń i dokumentów wyma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ganych w niniejszym postępowaniu; </w:t>
      </w:r>
    </w:p>
    <w:p w:rsidR="00251844" w:rsidRDefault="00C81B3D">
      <w:pPr>
        <w:suppressAutoHyphens w:val="0"/>
        <w:spacing w:after="46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c. przedstawi nieprawdziwe informacje; </w:t>
      </w:r>
    </w:p>
    <w:p w:rsidR="00251844" w:rsidRDefault="00C81B3D">
      <w:pPr>
        <w:suppressAutoHyphens w:val="0"/>
        <w:spacing w:after="46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d. nie spełnia warunków udziału w postępowaniu. 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e. złożył ofertę po terminie. </w:t>
      </w:r>
    </w:p>
    <w:p w:rsidR="00251844" w:rsidRDefault="00C81B3D">
      <w:pPr>
        <w:suppressAutoHyphens w:val="0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2. Zamawiający zastrzega, możliwość wykluczenia Wykonawcy z powodu zaproponowania rażąco niskiej ceny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za realizację przedmiotu zamówienia. Jeżeli cena oferty wydaje się rażąco niska w stosunku do przedmiotu zamówienia i budzi wątpliwości Zamawiającego co do możliwości wykonania przedmiotu zamówienia zgodnie z wymaganiami określonymi przez Zamawiającego, w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szczególności jest niższa o 30% od wartości zamówienia lub średniej arytmetycznej cen wszystkich złożonych ofert. Zamawiający w celu ustalenia, czy oferta zawiera rażąco niską cenę w stosunku do przedmiotu zamówienia, zwraca się do Wykonawcy o udzielenie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w określonym terminie wyjaśnień dotyczących elementów oferty mających wpływ na wysokość ceny. Zamawiający, oceniając wyjaśnienia, bierze pod uwagę obiektywne czynniki. Zamawiający odrzuci ofertę Wykonawcy, który nie złożył wyjaśnień, nie złoży ich w wyznac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zonym do tego terminie lub jeżeli dokonana ocena wyjaśnień wraz z dostarczonymi dowodami potwierdza, że oferta zawiera rażąco niską cenę w stosunku do przedmiotu zamówienia. Obowiązek wykazania, że oferta nie zawiera rażąco niskiej ceny, spoczywa na Wykona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wcy. </w:t>
      </w:r>
    </w:p>
    <w:p w:rsidR="00251844" w:rsidRDefault="00C81B3D">
      <w:pPr>
        <w:suppressAutoHyphens w:val="0"/>
        <w:spacing w:after="4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3. W związku z wykluczeniem Wykonawcy lub odrzucenia oferty Wykonawcy nie przysługują mu środki ochrony prawnej. </w:t>
      </w:r>
    </w:p>
    <w:p w:rsidR="00251844" w:rsidRDefault="00C81B3D">
      <w:pPr>
        <w:suppressAutoHyphens w:val="0"/>
        <w:spacing w:after="47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4. Decyzja Zmawiającego o odrzuceniu oferty jest decyzją ostateczną. </w:t>
      </w:r>
    </w:p>
    <w:p w:rsidR="00251844" w:rsidRDefault="00C81B3D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5. Zamawiający może żądać od Oferentów dodatkowych wyjaśnień i dok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umentów potwierdzających spełnienie warunków udziału w postępowaniu.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IX. SPOSÓB PRZYGOTOWANIA OFERTY, MIEJSCE I TERMIN DOSTARCZENIA OFERTY </w:t>
      </w:r>
    </w:p>
    <w:p w:rsidR="00251844" w:rsidRDefault="00C81B3D">
      <w:pPr>
        <w:suppressAutoHyphens w:val="0"/>
        <w:spacing w:after="46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1. Oferta ze strony Wykonawcy musi spełniać wszystkie wymogi stawiane w zapytaniu ofertowym i być złożona na wzorz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e oferty - Formularzu ofertowym dołączonym do niniejszego Zapytania (Załącznik nr 5 do niniejszego Zapytania). Oferta musi być podpisana przez osoby upoważnione do reprezentowania Wykonawcy.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2. Wykonawca ma obowiązek dołączenia do Formularza ofertowego: </w:t>
      </w:r>
    </w:p>
    <w:p w:rsidR="00251844" w:rsidRDefault="00C81B3D">
      <w:pPr>
        <w:suppressAutoHyphens w:val="0"/>
        <w:spacing w:after="47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a. wypis CEIDG lub KRS wystawiony nie wcześniej niż na 30 dni przed upływem terminu składania ofert. Jeżeli uprawnienie do reprezentacji osoby podpisującej ofertę nie wynika z załączonego dokumentu rejestrowego, do oferty należy dołączyć także pełnomocnict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wo w oryginale lub kopii poświadczonej notarialnie (jeżeli dotyczy); </w:t>
      </w:r>
    </w:p>
    <w:p w:rsidR="00251844" w:rsidRDefault="00C81B3D">
      <w:pPr>
        <w:suppressAutoHyphens w:val="0"/>
        <w:spacing w:after="47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b. Oświadczenia o braku powiązań, stanowiącego integralną część zapytania ofertowego (Załącznik nr 7 do niniejszego Zapytania); </w:t>
      </w:r>
    </w:p>
    <w:p w:rsidR="00251844" w:rsidRDefault="00C81B3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lastRenderedPageBreak/>
        <w:t>c. Oświadczenie Wykonawcy o spełnieniu warunków udziału w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 postępowaniu, w tym posiadanie potencjału technicznego (Załącznik nr 6 ); </w:t>
      </w:r>
    </w:p>
    <w:p w:rsidR="00251844" w:rsidRDefault="00C81B3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d. Kosztorys ofertowy ( Załącznik nr 3 do niniejszego Zapytania ) stanowi integralną cześć zapytania, </w:t>
      </w:r>
    </w:p>
    <w:p w:rsidR="00251844" w:rsidRDefault="00C81B3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e) zaakceptowany wzorzec umowy </w:t>
      </w:r>
    </w:p>
    <w:p w:rsidR="00251844" w:rsidRDefault="00C81B3D">
      <w:pPr>
        <w:suppressAutoHyphens w:val="0"/>
        <w:spacing w:after="44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3. Wykonawca składa ofertę w formie pisemnej.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4. Złożona oferta powinna zostać sporządzona w języku polskim, na maszynie do pisania, komputerze lub inną czytelną techniką. Wszystkie strony oferty powinny zostać trwale spięte/złączone, zaś oferta podpisana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 przez Wykonawcę. </w:t>
      </w:r>
    </w:p>
    <w:p w:rsidR="00251844" w:rsidRDefault="00C81B3D">
      <w:pPr>
        <w:suppressAutoHyphens w:val="0"/>
        <w:spacing w:after="44"/>
        <w:jc w:val="both"/>
        <w:rPr>
          <w:rFonts w:hint="eastAsia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5. Wykonawca w toku postępowania może zwracać się z pytaniami o wyjaśnienia niniejszego zapytania. Odpowiedz zostanie wysłana do Wykonawcy zadającego pytanie oraz zamieszczona na stronie internatowej </w:t>
      </w:r>
      <w:hyperlink r:id="rId11">
        <w:r>
          <w:rPr>
            <w:rStyle w:val="czeinternetowe"/>
            <w:rFonts w:ascii="Times New Roman" w:eastAsiaTheme="minorHAnsi" w:hAnsi="Times New Roman" w:cs="Cambria"/>
            <w:sz w:val="22"/>
            <w:szCs w:val="22"/>
            <w:lang w:eastAsia="en-US"/>
          </w:rPr>
          <w:t>www.wspolnatroska.pl</w:t>
        </w:r>
      </w:hyperlink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 . wyjaśnienia zamieszczone na stronie internetowej nie będą zdradzać, wskazywać ani identyfikować podmiotu zadającego pytanie . Zamawiający zastrzega możliwość pozostawienia pytania bez odpowiedzi w sytuacji złożenia w termi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nie krótszym niż 3 dni przed terminem składania ofert.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6. Kompletna oferta musi zawierać: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1) Wypełniony formularz oferty według wzoru do Zapytania ofertowego,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2) Pełnomoc</w:t>
      </w:r>
      <w:r w:rsidR="006B6E42"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n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i</w:t>
      </w:r>
      <w:r w:rsidR="006B6E42"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c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two w przypadku gdy oferta jest podpisywana przez  osobę niż przedstawiciel prac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y 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Wykonawcy,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3)Dokument stwierdzający status Wykonawcy,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4)oświadczenie o dysponowaniu adekwatnym potencjałem rzeczowym i ludzkim,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5)wykaz co najmniej 1 zrealizowanej roboty budowlanej w okresie ostatnich trzech lat . załącznikiem do wykazu powinny być ref</w:t>
      </w: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erencje podmiotów wskazanych w wykazie, 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>6)Oświadczenie o braku powiązań osobowych  z zamawiającym,</w:t>
      </w:r>
    </w:p>
    <w:p w:rsidR="00251844" w:rsidRDefault="00C81B3D">
      <w:pPr>
        <w:suppressAutoHyphens w:val="0"/>
        <w:spacing w:after="44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Cambria"/>
          <w:color w:val="000000"/>
          <w:sz w:val="22"/>
          <w:szCs w:val="22"/>
          <w:lang w:eastAsia="en-US"/>
        </w:rPr>
        <w:t xml:space="preserve">7)kosztorys ofertowy,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7. Oferta powinna zostać dostarczona: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osobiście, pocztą tradycyjną lub kurierem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na adres siedziby biura Zamawiającego: </w:t>
      </w:r>
    </w:p>
    <w:p w:rsidR="00251844" w:rsidRDefault="00C81B3D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Stowarzysze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nie Rodziców i Opiekunów Dzieci Niepełnosprawnych „ Wspólna Troska” 96-100 Skierniewice, ul. Batorego 64H, pokój 28</w:t>
      </w:r>
    </w:p>
    <w:p w:rsidR="00251844" w:rsidRDefault="00C81B3D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z dopiskiem na kopercie: „Oferta na wykonawcę robót budowlanych dla projektu „ZAZ Balcerów”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i/>
          <w:iCs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spacing w:after="4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8</w:t>
      </w:r>
      <w:r w:rsidR="006B6E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. Termin złożenia oferty: </w:t>
      </w:r>
      <w:r w:rsidR="00A8371E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5</w:t>
      </w:r>
      <w:r w:rsidR="006B6E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marca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2019 roku do godziny 15:00; decyduje data i godzina wpływu do Zamawiającego. 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9. Koszty przygotowania oraz dostarczenia oferty ponosi Wykonawca.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  <w:t>X. Podpisanie umowy</w:t>
      </w:r>
    </w:p>
    <w:p w:rsidR="00251844" w:rsidRDefault="00C81B3D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Po przeprowadzeniu postępowania Zamawiającym podpisze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z Wykonawca umowę, zgodnie ze wzorem stanowiącym Załącznik nr  4 do Zapytania Ofertowego. W przypadku gdy Wykonawca odstąpi od podpisania umowy z Zamawiającym możliwe jest podpisanie umowy z kolejnym wykonawcą.  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XI. Unieważnienie postępowania</w:t>
      </w: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Zamawiający zastrzega sobie możliwość unieważnienia postepowania bez podania przyczyny.</w:t>
      </w: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251844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251844" w:rsidRDefault="00C81B3D">
      <w:pPr>
        <w:suppressAutoHyphens w:val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  <w:t>Ewa Kaźmierczak – Przewodnicząca Zarządu Głów</w:t>
      </w:r>
      <w:r w:rsidR="003400B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n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ego</w:t>
      </w:r>
    </w:p>
    <w:p w:rsidR="00251844" w:rsidRDefault="00C81B3D">
      <w:pPr>
        <w:suppressAutoHyphens w:val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ab/>
        <w:t>Grażyna Socha – Sekretarz Zarządu Głównego</w:t>
      </w:r>
    </w:p>
    <w:sectPr w:rsidR="00251844">
      <w:headerReference w:type="default" r:id="rId12"/>
      <w:footerReference w:type="default" r:id="rId13"/>
      <w:pgSz w:w="11906" w:h="16838"/>
      <w:pgMar w:top="1923" w:right="1134" w:bottom="947" w:left="1134" w:header="1361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3D" w:rsidRDefault="00C81B3D">
      <w:pPr>
        <w:rPr>
          <w:rFonts w:hint="eastAsia"/>
        </w:rPr>
      </w:pPr>
      <w:r>
        <w:separator/>
      </w:r>
    </w:p>
  </w:endnote>
  <w:endnote w:type="continuationSeparator" w:id="0">
    <w:p w:rsidR="00C81B3D" w:rsidRDefault="00C81B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44" w:rsidRDefault="00C81B3D">
    <w:pPr>
      <w:spacing w:line="276" w:lineRule="auto"/>
      <w:ind w:firstLine="491"/>
      <w:jc w:val="center"/>
      <w:rPr>
        <w:rFonts w:hint="eastAsia"/>
      </w:rPr>
    </w:pPr>
    <w:r>
      <w:rPr>
        <w:rFonts w:ascii="Times New Roman" w:hAnsi="Times New Roman"/>
        <w:sz w:val="20"/>
        <w:szCs w:val="20"/>
      </w:rPr>
      <w:t>Stowarzyszenie Rodziców i Opiekunów Dzieci Niepełnosprawnych „Wspólna Troska” jest realizatorem projektu pt. „ZAZ Balcerów” współfinansowanego ze środków Europejskiego Funduszu Społecznego w ramach Regionalnego Programu Operacyjnego Województwa Łód</w:t>
    </w:r>
    <w:r>
      <w:rPr>
        <w:rFonts w:ascii="Times New Roman" w:hAnsi="Times New Roman"/>
        <w:sz w:val="20"/>
        <w:szCs w:val="20"/>
      </w:rPr>
      <w:t>zkiego  na lata 2014-2020, umowa nr RPLD.09.01.01-10-F051/18-00.</w:t>
    </w:r>
    <w:r>
      <w:rPr>
        <w:rFonts w:ascii="Times New Roman" w:hAnsi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E25AB9">
      <w:rPr>
        <w:rFonts w:hint="eastAsia"/>
        <w:noProof/>
      </w:rPr>
      <w:t>4</w:t>
    </w:r>
    <w:r>
      <w:fldChar w:fldCharType="end"/>
    </w:r>
  </w:p>
  <w:p w:rsidR="00251844" w:rsidRDefault="0025184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3D" w:rsidRDefault="00C81B3D">
      <w:pPr>
        <w:rPr>
          <w:rFonts w:hint="eastAsia"/>
        </w:rPr>
      </w:pPr>
      <w:r>
        <w:separator/>
      </w:r>
    </w:p>
  </w:footnote>
  <w:footnote w:type="continuationSeparator" w:id="0">
    <w:p w:rsidR="00C81B3D" w:rsidRDefault="00C81B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44" w:rsidRDefault="00C81B3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-816610</wp:posOffset>
          </wp:positionV>
          <wp:extent cx="6991985" cy="9918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98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1D7"/>
    <w:multiLevelType w:val="multilevel"/>
    <w:tmpl w:val="1E447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504336"/>
    <w:multiLevelType w:val="multilevel"/>
    <w:tmpl w:val="7ADCB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F2536C"/>
    <w:multiLevelType w:val="multilevel"/>
    <w:tmpl w:val="5EB25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44"/>
    <w:rsid w:val="00251844"/>
    <w:rsid w:val="003400B1"/>
    <w:rsid w:val="00527BA9"/>
    <w:rsid w:val="006B6E42"/>
    <w:rsid w:val="00A8371E"/>
    <w:rsid w:val="00AC7291"/>
    <w:rsid w:val="00C81B3D"/>
    <w:rsid w:val="00E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49D5"/>
    <w:rPr>
      <w:color w:val="000080"/>
      <w:u w:val="single"/>
    </w:rPr>
  </w:style>
  <w:style w:type="character" w:customStyle="1" w:styleId="StopkaZnak">
    <w:name w:val="Stopka Znak"/>
    <w:link w:val="Stopka"/>
    <w:uiPriority w:val="99"/>
    <w:qFormat/>
    <w:rsid w:val="000050E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0050EE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1036A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50EE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ED49D5"/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D49D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49D5"/>
    <w:rPr>
      <w:color w:val="000080"/>
      <w:u w:val="single"/>
    </w:rPr>
  </w:style>
  <w:style w:type="character" w:customStyle="1" w:styleId="StopkaZnak">
    <w:name w:val="Stopka Znak"/>
    <w:link w:val="Stopka"/>
    <w:uiPriority w:val="99"/>
    <w:qFormat/>
    <w:rsid w:val="000050E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0050EE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1036A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50EE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ED49D5"/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D49D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polnatrosk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spolnatrosk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wspolnatro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spolnatro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2924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Kaźmierczak</dc:creator>
  <cp:lastModifiedBy>Użytkownik systemu Windows</cp:lastModifiedBy>
  <cp:revision>5</cp:revision>
  <cp:lastPrinted>2019-02-18T13:15:00Z</cp:lastPrinted>
  <dcterms:created xsi:type="dcterms:W3CDTF">2019-02-18T12:53:00Z</dcterms:created>
  <dcterms:modified xsi:type="dcterms:W3CDTF">2019-02-18T14:19:00Z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